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0C1" w:rsidRPr="0055687F" w:rsidRDefault="00B300C1" w:rsidP="00B300C1">
      <w:pPr>
        <w:autoSpaceDE w:val="0"/>
        <w:autoSpaceDN w:val="0"/>
        <w:adjustRightInd w:val="0"/>
        <w:spacing w:after="0" w:line="240" w:lineRule="auto"/>
        <w:jc w:val="center"/>
        <w:rPr>
          <w:rFonts w:ascii="Times New Roman" w:hAnsi="Times New Roman"/>
          <w:b/>
          <w:noProof/>
          <w:sz w:val="24"/>
          <w:szCs w:val="24"/>
          <w:lang w:val="kk-KZ"/>
        </w:rPr>
      </w:pPr>
      <w:r w:rsidRPr="0055687F">
        <w:rPr>
          <w:rFonts w:ascii="Times New Roman" w:hAnsi="Times New Roman"/>
          <w:b/>
          <w:noProof/>
          <w:sz w:val="24"/>
          <w:szCs w:val="24"/>
          <w:lang w:val="kk-KZ"/>
        </w:rPr>
        <w:t>Әл-Фараби атындағы Қазақ ұлттық университеті</w:t>
      </w:r>
    </w:p>
    <w:p w:rsidR="00B300C1" w:rsidRPr="0055687F" w:rsidRDefault="00B300C1" w:rsidP="00B300C1">
      <w:pPr>
        <w:autoSpaceDE w:val="0"/>
        <w:autoSpaceDN w:val="0"/>
        <w:adjustRightInd w:val="0"/>
        <w:spacing w:after="0" w:line="240" w:lineRule="auto"/>
        <w:jc w:val="center"/>
        <w:rPr>
          <w:rFonts w:ascii="Times New Roman" w:hAnsi="Times New Roman"/>
          <w:b/>
          <w:noProof/>
          <w:sz w:val="24"/>
          <w:szCs w:val="24"/>
          <w:lang w:val="kk-KZ"/>
        </w:rPr>
      </w:pPr>
      <w:r w:rsidRPr="0055687F">
        <w:rPr>
          <w:rFonts w:ascii="Times New Roman" w:hAnsi="Times New Roman"/>
          <w:b/>
          <w:noProof/>
          <w:sz w:val="24"/>
          <w:szCs w:val="24"/>
          <w:lang w:val="kk-KZ"/>
        </w:rPr>
        <w:t>Тарих, археология және этнология факультеті</w:t>
      </w:r>
    </w:p>
    <w:p w:rsidR="00B300C1" w:rsidRPr="0055687F" w:rsidRDefault="00B300C1" w:rsidP="00B300C1">
      <w:pPr>
        <w:autoSpaceDE w:val="0"/>
        <w:autoSpaceDN w:val="0"/>
        <w:adjustRightInd w:val="0"/>
        <w:spacing w:line="240" w:lineRule="auto"/>
        <w:jc w:val="center"/>
        <w:rPr>
          <w:rFonts w:ascii="Times New Roman" w:hAnsi="Times New Roman"/>
          <w:b/>
          <w:noProof/>
          <w:sz w:val="24"/>
          <w:szCs w:val="24"/>
          <w:lang w:val="kk-KZ"/>
        </w:rPr>
      </w:pPr>
      <w:r w:rsidRPr="0055687F">
        <w:rPr>
          <w:rFonts w:ascii="Times New Roman" w:hAnsi="Times New Roman"/>
          <w:b/>
          <w:noProof/>
          <w:sz w:val="24"/>
          <w:szCs w:val="24"/>
          <w:lang w:val="kk-KZ"/>
        </w:rPr>
        <w:t>Археология, этнология және музеология кафедрасы</w:t>
      </w:r>
    </w:p>
    <w:p w:rsidR="00B300C1" w:rsidRPr="0055687F" w:rsidRDefault="00B300C1" w:rsidP="00B300C1">
      <w:pPr>
        <w:pStyle w:val="a3"/>
        <w:jc w:val="right"/>
        <w:rPr>
          <w:rFonts w:ascii="Times New Roman" w:hAnsi="Times New Roman"/>
          <w:b/>
          <w:noProof/>
          <w:sz w:val="24"/>
          <w:szCs w:val="24"/>
          <w:lang w:val="kk-KZ"/>
        </w:rPr>
      </w:pPr>
      <w:r w:rsidRPr="0055687F">
        <w:rPr>
          <w:rFonts w:ascii="Times New Roman" w:hAnsi="Times New Roman"/>
          <w:b/>
          <w:noProof/>
          <w:sz w:val="24"/>
          <w:szCs w:val="24"/>
          <w:lang w:val="kk-KZ"/>
        </w:rPr>
        <w:t>БЕКІТЕМІН</w:t>
      </w:r>
    </w:p>
    <w:p w:rsidR="00B300C1" w:rsidRPr="0055687F" w:rsidRDefault="00B300C1" w:rsidP="00B300C1">
      <w:pPr>
        <w:pStyle w:val="a3"/>
        <w:jc w:val="right"/>
        <w:rPr>
          <w:rFonts w:ascii="Times New Roman" w:hAnsi="Times New Roman"/>
          <w:b/>
          <w:noProof/>
          <w:sz w:val="24"/>
          <w:szCs w:val="24"/>
          <w:lang w:val="kk-KZ"/>
        </w:rPr>
      </w:pPr>
      <w:r w:rsidRPr="0055687F">
        <w:rPr>
          <w:rFonts w:ascii="Times New Roman" w:hAnsi="Times New Roman"/>
          <w:b/>
          <w:noProof/>
          <w:sz w:val="24"/>
          <w:szCs w:val="24"/>
          <w:lang w:val="kk-KZ"/>
        </w:rPr>
        <w:t>Факультет деканы</w:t>
      </w:r>
    </w:p>
    <w:p w:rsidR="00B300C1" w:rsidRPr="0055687F" w:rsidRDefault="00B300C1" w:rsidP="00B300C1">
      <w:pPr>
        <w:pStyle w:val="a3"/>
        <w:jc w:val="right"/>
        <w:rPr>
          <w:rFonts w:ascii="Times New Roman" w:hAnsi="Times New Roman"/>
          <w:noProof/>
          <w:sz w:val="24"/>
          <w:szCs w:val="24"/>
          <w:lang w:val="kk-KZ"/>
        </w:rPr>
      </w:pPr>
      <w:r w:rsidRPr="0055687F">
        <w:rPr>
          <w:rFonts w:ascii="Times New Roman" w:hAnsi="Times New Roman"/>
          <w:noProof/>
          <w:sz w:val="24"/>
          <w:szCs w:val="24"/>
          <w:lang w:val="kk-KZ"/>
        </w:rPr>
        <w:t xml:space="preserve">____________________ </w:t>
      </w:r>
    </w:p>
    <w:p w:rsidR="00B300C1" w:rsidRPr="0055687F" w:rsidRDefault="00B300C1" w:rsidP="00B300C1">
      <w:pPr>
        <w:pStyle w:val="a3"/>
        <w:jc w:val="right"/>
        <w:rPr>
          <w:rFonts w:ascii="Times New Roman" w:hAnsi="Times New Roman"/>
          <w:b/>
          <w:noProof/>
          <w:sz w:val="24"/>
          <w:szCs w:val="24"/>
          <w:lang w:val="kk-KZ"/>
        </w:rPr>
      </w:pPr>
      <w:r w:rsidRPr="0055687F">
        <w:rPr>
          <w:rFonts w:ascii="Times New Roman" w:hAnsi="Times New Roman"/>
          <w:b/>
          <w:noProof/>
          <w:sz w:val="24"/>
          <w:szCs w:val="24"/>
          <w:lang w:val="kk-KZ"/>
        </w:rPr>
        <w:t>Ноғайбаева М.С.</w:t>
      </w:r>
    </w:p>
    <w:p w:rsidR="00B300C1" w:rsidRPr="0055687F" w:rsidRDefault="00B300C1" w:rsidP="00B300C1">
      <w:pPr>
        <w:pStyle w:val="a3"/>
        <w:jc w:val="right"/>
        <w:rPr>
          <w:rFonts w:ascii="Times New Roman" w:hAnsi="Times New Roman"/>
          <w:b/>
          <w:noProof/>
          <w:sz w:val="24"/>
          <w:szCs w:val="24"/>
          <w:lang w:val="kk-KZ"/>
        </w:rPr>
      </w:pPr>
      <w:r w:rsidRPr="0055687F">
        <w:rPr>
          <w:rFonts w:ascii="Times New Roman" w:hAnsi="Times New Roman"/>
          <w:b/>
          <w:noProof/>
          <w:sz w:val="24"/>
          <w:szCs w:val="24"/>
          <w:lang w:val="kk-KZ"/>
        </w:rPr>
        <w:t>"______"________ 2018 ж.</w:t>
      </w:r>
    </w:p>
    <w:p w:rsidR="00B300C1" w:rsidRPr="0055687F" w:rsidRDefault="00B300C1" w:rsidP="00B300C1">
      <w:pPr>
        <w:spacing w:after="0" w:line="240" w:lineRule="auto"/>
        <w:jc w:val="right"/>
        <w:rPr>
          <w:rFonts w:ascii="Times New Roman" w:hAnsi="Times New Roman"/>
          <w:b/>
          <w:noProof/>
          <w:sz w:val="24"/>
          <w:szCs w:val="24"/>
          <w:lang w:val="kk-KZ"/>
        </w:rPr>
      </w:pPr>
    </w:p>
    <w:p w:rsidR="00B300C1" w:rsidRPr="0055687F" w:rsidRDefault="00B300C1" w:rsidP="00B300C1">
      <w:pPr>
        <w:autoSpaceDE w:val="0"/>
        <w:autoSpaceDN w:val="0"/>
        <w:adjustRightInd w:val="0"/>
        <w:spacing w:after="0" w:line="240" w:lineRule="auto"/>
        <w:jc w:val="center"/>
        <w:rPr>
          <w:rFonts w:ascii="Times New Roman" w:hAnsi="Times New Roman"/>
          <w:b/>
          <w:bCs/>
          <w:noProof/>
          <w:sz w:val="24"/>
          <w:szCs w:val="24"/>
          <w:lang w:val="kk-KZ"/>
        </w:rPr>
      </w:pPr>
      <w:r w:rsidRPr="0055687F">
        <w:rPr>
          <w:rFonts w:ascii="Times New Roman" w:hAnsi="Times New Roman"/>
          <w:b/>
          <w:bCs/>
          <w:noProof/>
          <w:sz w:val="24"/>
          <w:szCs w:val="24"/>
          <w:lang w:val="kk-KZ"/>
        </w:rPr>
        <w:t>Силлабус</w:t>
      </w:r>
    </w:p>
    <w:p w:rsidR="00B300C1" w:rsidRPr="0055687F" w:rsidRDefault="00B300C1" w:rsidP="00B300C1">
      <w:pPr>
        <w:spacing w:after="0" w:line="240" w:lineRule="auto"/>
        <w:jc w:val="center"/>
        <w:rPr>
          <w:rFonts w:ascii="Times New Roman" w:hAnsi="Times New Roman"/>
          <w:b/>
          <w:bCs/>
          <w:noProof/>
          <w:sz w:val="24"/>
          <w:szCs w:val="24"/>
          <w:lang w:val="kk-KZ"/>
        </w:rPr>
      </w:pPr>
      <w:r w:rsidRPr="0055687F">
        <w:rPr>
          <w:rFonts w:ascii="Times New Roman" w:hAnsi="Times New Roman"/>
          <w:b/>
          <w:noProof/>
          <w:sz w:val="24"/>
          <w:szCs w:val="24"/>
          <w:lang w:val="kk-KZ"/>
        </w:rPr>
        <w:t>Күзгі семестр 2018-2019 оқу жылы</w:t>
      </w:r>
    </w:p>
    <w:p w:rsidR="00B300C1" w:rsidRPr="0055687F" w:rsidRDefault="00B300C1" w:rsidP="00B300C1">
      <w:pPr>
        <w:spacing w:after="0" w:line="240" w:lineRule="auto"/>
        <w:jc w:val="center"/>
        <w:rPr>
          <w:rFonts w:ascii="Times New Roman" w:hAnsi="Times New Roman"/>
          <w:b/>
          <w:bCs/>
          <w:noProof/>
          <w:sz w:val="24"/>
          <w:szCs w:val="24"/>
          <w:lang w:val="kk-KZ"/>
        </w:rPr>
      </w:pPr>
    </w:p>
    <w:p w:rsidR="00B300C1" w:rsidRPr="0055687F" w:rsidRDefault="00B300C1" w:rsidP="00B300C1">
      <w:pPr>
        <w:autoSpaceDE w:val="0"/>
        <w:autoSpaceDN w:val="0"/>
        <w:adjustRightInd w:val="0"/>
        <w:spacing w:after="0"/>
        <w:jc w:val="center"/>
        <w:rPr>
          <w:rFonts w:ascii="Times New Roman" w:hAnsi="Times New Roman"/>
          <w:b/>
          <w:bCs/>
          <w:noProof/>
          <w:sz w:val="24"/>
          <w:szCs w:val="24"/>
          <w:lang w:val="kk-KZ"/>
        </w:rPr>
      </w:pPr>
      <w:r w:rsidRPr="0055687F">
        <w:rPr>
          <w:rFonts w:ascii="Times New Roman" w:hAnsi="Times New Roman"/>
          <w:b/>
          <w:bCs/>
          <w:noProof/>
          <w:sz w:val="24"/>
          <w:szCs w:val="24"/>
          <w:lang w:val="kk-KZ"/>
        </w:rPr>
        <w:t>Пән жайлы академиялық ақпарат</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0"/>
        <w:gridCol w:w="1770"/>
        <w:gridCol w:w="709"/>
        <w:gridCol w:w="945"/>
        <w:gridCol w:w="614"/>
        <w:gridCol w:w="331"/>
        <w:gridCol w:w="945"/>
        <w:gridCol w:w="425"/>
        <w:gridCol w:w="975"/>
        <w:gridCol w:w="1400"/>
      </w:tblGrid>
      <w:tr w:rsidR="00B300C1" w:rsidRPr="0055687F" w:rsidTr="001032EB">
        <w:trPr>
          <w:trHeight w:val="265"/>
        </w:trPr>
        <w:tc>
          <w:tcPr>
            <w:tcW w:w="1740" w:type="dxa"/>
            <w:vMerge w:val="restart"/>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t>Пән коды</w:t>
            </w:r>
          </w:p>
        </w:tc>
        <w:tc>
          <w:tcPr>
            <w:tcW w:w="1770" w:type="dxa"/>
            <w:vMerge w:val="restart"/>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r w:rsidRPr="0055687F">
              <w:rPr>
                <w:rFonts w:ascii="Times New Roman" w:hAnsi="Times New Roman"/>
                <w:b/>
                <w:noProof/>
                <w:sz w:val="24"/>
                <w:szCs w:val="24"/>
                <w:lang w:val="kk-KZ"/>
              </w:rPr>
              <w:t>Апта бойынша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r w:rsidRPr="0055687F">
              <w:rPr>
                <w:rFonts w:ascii="Times New Roman" w:hAnsi="Times New Roman"/>
                <w:b/>
                <w:noProof/>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r w:rsidRPr="0055687F">
              <w:rPr>
                <w:rFonts w:ascii="Times New Roman" w:hAnsi="Times New Roman"/>
                <w:bCs/>
                <w:noProof/>
                <w:sz w:val="24"/>
                <w:szCs w:val="24"/>
                <w:lang w:val="kk-KZ"/>
              </w:rPr>
              <w:t>ECTS</w:t>
            </w:r>
          </w:p>
        </w:tc>
      </w:tr>
      <w:tr w:rsidR="00B300C1" w:rsidRPr="0055687F" w:rsidTr="001032EB">
        <w:trPr>
          <w:trHeight w:val="265"/>
        </w:trPr>
        <w:tc>
          <w:tcPr>
            <w:tcW w:w="1740" w:type="dxa"/>
            <w:vMerge/>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p>
        </w:tc>
        <w:tc>
          <w:tcPr>
            <w:tcW w:w="1770" w:type="dxa"/>
            <w:vMerge/>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r w:rsidRPr="0055687F">
              <w:rPr>
                <w:rFonts w:ascii="Times New Roman" w:hAnsi="Times New Roman"/>
                <w:bCs/>
                <w:noProof/>
                <w:sz w:val="24"/>
                <w:szCs w:val="24"/>
                <w:lang w:val="kk-KZ"/>
              </w:rPr>
              <w:t xml:space="preserve">Дәріс </w:t>
            </w:r>
          </w:p>
        </w:tc>
        <w:tc>
          <w:tcPr>
            <w:tcW w:w="945" w:type="dxa"/>
            <w:gridSpan w:val="2"/>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r w:rsidRPr="0055687F">
              <w:rPr>
                <w:rFonts w:ascii="Times New Roman" w:hAnsi="Times New Roman"/>
                <w:bCs/>
                <w:noProof/>
                <w:sz w:val="24"/>
                <w:szCs w:val="24"/>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r w:rsidRPr="0055687F">
              <w:rPr>
                <w:rFonts w:ascii="Times New Roman" w:hAnsi="Times New Roman"/>
                <w:bCs/>
                <w:noProof/>
                <w:sz w:val="24"/>
                <w:szCs w:val="24"/>
                <w:lang w:val="kk-KZ"/>
              </w:rPr>
              <w:t xml:space="preserve">Зерт </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p>
        </w:tc>
      </w:tr>
      <w:tr w:rsidR="00B300C1" w:rsidRPr="0055687F" w:rsidTr="001032EB">
        <w:tc>
          <w:tcPr>
            <w:tcW w:w="1740" w:type="dxa"/>
            <w:tcBorders>
              <w:top w:val="single" w:sz="4" w:space="0" w:color="000000"/>
              <w:left w:val="single" w:sz="4" w:space="0" w:color="000000"/>
              <w:bottom w:val="single" w:sz="4" w:space="0" w:color="000000"/>
              <w:right w:val="single" w:sz="4" w:space="0" w:color="000000"/>
            </w:tcBorders>
          </w:tcPr>
          <w:p w:rsidR="00B300C1" w:rsidRPr="0055687F" w:rsidRDefault="0079690F" w:rsidP="001032EB">
            <w:pPr>
              <w:autoSpaceDE w:val="0"/>
              <w:autoSpaceDN w:val="0"/>
              <w:adjustRightInd w:val="0"/>
              <w:spacing w:after="0" w:line="240" w:lineRule="auto"/>
              <w:rPr>
                <w:rFonts w:ascii="Times New Roman" w:hAnsi="Times New Roman"/>
                <w:b/>
                <w:bCs/>
                <w:noProof/>
                <w:sz w:val="24"/>
                <w:szCs w:val="24"/>
                <w:lang w:val="kk-KZ"/>
              </w:rPr>
            </w:pPr>
            <w:r w:rsidRPr="0055687F">
              <w:rPr>
                <w:rFonts w:ascii="Times New Roman" w:hAnsi="Times New Roman"/>
                <w:b/>
                <w:bCs/>
                <w:noProof/>
                <w:sz w:val="24"/>
                <w:szCs w:val="24"/>
                <w:lang w:val="kk-KZ"/>
              </w:rPr>
              <w:t>DA 6309</w:t>
            </w:r>
          </w:p>
        </w:tc>
        <w:tc>
          <w:tcPr>
            <w:tcW w:w="1770" w:type="dxa"/>
            <w:tcBorders>
              <w:top w:val="single" w:sz="4" w:space="0" w:color="000000"/>
              <w:left w:val="single" w:sz="4" w:space="0" w:color="000000"/>
              <w:bottom w:val="single" w:sz="4" w:space="0" w:color="000000"/>
              <w:right w:val="single" w:sz="4" w:space="0" w:color="000000"/>
            </w:tcBorders>
          </w:tcPr>
          <w:p w:rsidR="00B300C1" w:rsidRPr="0055687F" w:rsidRDefault="0079690F"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Далалық археология</w:t>
            </w:r>
          </w:p>
        </w:tc>
        <w:tc>
          <w:tcPr>
            <w:tcW w:w="709"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МК</w:t>
            </w:r>
          </w:p>
        </w:tc>
        <w:tc>
          <w:tcPr>
            <w:tcW w:w="945"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1</w:t>
            </w:r>
          </w:p>
        </w:tc>
        <w:tc>
          <w:tcPr>
            <w:tcW w:w="945"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0</w:t>
            </w:r>
          </w:p>
        </w:tc>
        <w:tc>
          <w:tcPr>
            <w:tcW w:w="1400" w:type="dxa"/>
            <w:gridSpan w:val="2"/>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2</w:t>
            </w:r>
          </w:p>
        </w:tc>
        <w:tc>
          <w:tcPr>
            <w:tcW w:w="1400"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1032EB">
        <w:tc>
          <w:tcPr>
            <w:tcW w:w="1740"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r w:rsidRPr="0055687F">
              <w:rPr>
                <w:rFonts w:ascii="Times New Roman" w:hAnsi="Times New Roman"/>
                <w:bCs/>
                <w:noProof/>
                <w:sz w:val="24"/>
                <w:szCs w:val="24"/>
                <w:lang w:val="kk-KZ"/>
              </w:rPr>
              <w:t xml:space="preserve">Дәріскер </w:t>
            </w:r>
          </w:p>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p>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p>
        </w:tc>
        <w:tc>
          <w:tcPr>
            <w:tcW w:w="4038" w:type="dxa"/>
            <w:gridSpan w:val="4"/>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spacing w:after="0" w:line="240" w:lineRule="auto"/>
              <w:rPr>
                <w:rFonts w:ascii="Times New Roman" w:hAnsi="Times New Roman"/>
                <w:noProof/>
                <w:sz w:val="24"/>
                <w:szCs w:val="24"/>
                <w:lang w:val="kk-KZ"/>
              </w:rPr>
            </w:pPr>
            <w:r w:rsidRPr="0055687F">
              <w:rPr>
                <w:rFonts w:ascii="Times New Roman" w:hAnsi="Times New Roman"/>
                <w:noProof/>
                <w:sz w:val="24"/>
                <w:szCs w:val="24"/>
                <w:lang w:val="kk-KZ"/>
              </w:rPr>
              <w:t>Бексеитов Ғ.Т</w:t>
            </w:r>
          </w:p>
          <w:p w:rsidR="00B300C1" w:rsidRPr="0055687F" w:rsidRDefault="00B300C1" w:rsidP="001032EB">
            <w:pPr>
              <w:spacing w:after="0" w:line="240" w:lineRule="auto"/>
              <w:rPr>
                <w:rFonts w:ascii="Times New Roman" w:hAnsi="Times New Roman"/>
                <w:noProof/>
                <w:sz w:val="24"/>
                <w:szCs w:val="24"/>
                <w:lang w:val="kk-KZ"/>
              </w:rPr>
            </w:pPr>
            <w:r w:rsidRPr="0055687F">
              <w:rPr>
                <w:rFonts w:ascii="Times New Roman" w:hAnsi="Times New Roman"/>
                <w:noProof/>
                <w:sz w:val="24"/>
                <w:szCs w:val="24"/>
                <w:lang w:val="kk-KZ"/>
              </w:rPr>
              <w:t>т.ғ.к.,доцент</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r w:rsidRPr="0055687F">
              <w:rPr>
                <w:rFonts w:ascii="Times New Roman" w:hAnsi="Times New Roman"/>
                <w:b/>
                <w:noProof/>
                <w:sz w:val="24"/>
                <w:szCs w:val="24"/>
                <w:lang w:val="kk-KZ"/>
              </w:rPr>
              <w:t>Офис-сағат</w:t>
            </w:r>
            <w:r w:rsidRPr="0055687F">
              <w:rPr>
                <w:rFonts w:ascii="Times New Roman" w:hAnsi="Times New Roman"/>
                <w:bCs/>
                <w:noProof/>
                <w:sz w:val="24"/>
                <w:szCs w:val="24"/>
                <w:lang w:val="kk-KZ"/>
              </w:rPr>
              <w:t>ы</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Дүйсенбі</w:t>
            </w:r>
          </w:p>
          <w:p w:rsidR="00B300C1" w:rsidRPr="0055687F" w:rsidRDefault="0079690F"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18:00-18:50</w:t>
            </w:r>
          </w:p>
          <w:p w:rsidR="0079690F" w:rsidRPr="0055687F" w:rsidRDefault="0079690F"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Бейсенбі</w:t>
            </w:r>
          </w:p>
          <w:p w:rsidR="0079690F" w:rsidRPr="0055687F" w:rsidRDefault="0079690F"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19:00-19:50</w:t>
            </w:r>
          </w:p>
          <w:p w:rsidR="00B300C1" w:rsidRPr="0055687F" w:rsidRDefault="00B300C1" w:rsidP="001032EB">
            <w:pPr>
              <w:autoSpaceDE w:val="0"/>
              <w:autoSpaceDN w:val="0"/>
              <w:adjustRightInd w:val="0"/>
              <w:spacing w:after="0" w:line="240" w:lineRule="auto"/>
              <w:rPr>
                <w:rFonts w:ascii="Times New Roman" w:hAnsi="Times New Roman"/>
                <w:noProof/>
                <w:sz w:val="24"/>
                <w:szCs w:val="24"/>
                <w:lang w:val="kk-KZ"/>
              </w:rPr>
            </w:pPr>
          </w:p>
        </w:tc>
      </w:tr>
      <w:tr w:rsidR="00B300C1" w:rsidRPr="0055687F" w:rsidTr="001032EB">
        <w:tc>
          <w:tcPr>
            <w:tcW w:w="1740"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r w:rsidRPr="0055687F">
              <w:rPr>
                <w:rFonts w:ascii="Times New Roman" w:hAnsi="Times New Roman"/>
                <w:bCs/>
                <w:noProof/>
                <w:sz w:val="24"/>
                <w:szCs w:val="24"/>
                <w:lang w:val="kk-KZ"/>
              </w:rPr>
              <w:t>e-mail</w:t>
            </w:r>
          </w:p>
        </w:tc>
        <w:tc>
          <w:tcPr>
            <w:tcW w:w="4038" w:type="dxa"/>
            <w:gridSpan w:val="4"/>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spacing w:after="0" w:line="240" w:lineRule="auto"/>
              <w:jc w:val="both"/>
              <w:rPr>
                <w:rFonts w:ascii="Times New Roman" w:hAnsi="Times New Roman"/>
                <w:noProof/>
                <w:sz w:val="24"/>
                <w:szCs w:val="24"/>
                <w:lang w:val="kk-KZ"/>
              </w:rPr>
            </w:pPr>
            <w:r w:rsidRPr="0055687F">
              <w:rPr>
                <w:rFonts w:ascii="Times New Roman" w:hAnsi="Times New Roman"/>
                <w:noProof/>
                <w:sz w:val="24"/>
                <w:szCs w:val="24"/>
                <w:lang w:val="kk-KZ"/>
              </w:rPr>
              <w:t>Bek_ok@mail.ru</w:t>
            </w:r>
          </w:p>
          <w:p w:rsidR="00B300C1" w:rsidRPr="0055687F" w:rsidRDefault="00B300C1" w:rsidP="001032EB">
            <w:pPr>
              <w:spacing w:after="0" w:line="240" w:lineRule="auto"/>
              <w:jc w:val="both"/>
              <w:rPr>
                <w:rFonts w:ascii="Times New Roman" w:hAnsi="Times New Roman"/>
                <w:noProof/>
                <w:sz w:val="24"/>
                <w:szCs w:val="24"/>
                <w:lang w:val="kk-KZ"/>
              </w:rP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noProof/>
                <w:sz w:val="24"/>
                <w:szCs w:val="24"/>
                <w:lang w:val="kk-KZ"/>
              </w:rPr>
            </w:pPr>
          </w:p>
        </w:tc>
      </w:tr>
      <w:tr w:rsidR="00B300C1" w:rsidRPr="0055687F" w:rsidTr="001032EB">
        <w:tc>
          <w:tcPr>
            <w:tcW w:w="1740"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r w:rsidRPr="0055687F">
              <w:rPr>
                <w:rFonts w:ascii="Times New Roman" w:hAnsi="Times New Roman"/>
                <w:bCs/>
                <w:noProof/>
                <w:sz w:val="24"/>
                <w:szCs w:val="24"/>
                <w:lang w:val="kk-KZ"/>
              </w:rPr>
              <w:t xml:space="preserve">Телефоны </w:t>
            </w:r>
          </w:p>
        </w:tc>
        <w:tc>
          <w:tcPr>
            <w:tcW w:w="4038" w:type="dxa"/>
            <w:gridSpan w:val="4"/>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spacing w:after="0" w:line="240" w:lineRule="auto"/>
              <w:jc w:val="both"/>
              <w:rPr>
                <w:rFonts w:ascii="Times New Roman" w:hAnsi="Times New Roman"/>
                <w:noProof/>
                <w:sz w:val="24"/>
                <w:szCs w:val="24"/>
                <w:lang w:val="kk-KZ"/>
              </w:rPr>
            </w:pPr>
            <w:r w:rsidRPr="0055687F">
              <w:rPr>
                <w:rFonts w:ascii="Times New Roman" w:hAnsi="Times New Roman"/>
                <w:noProof/>
                <w:sz w:val="24"/>
                <w:szCs w:val="24"/>
                <w:lang w:val="kk-KZ"/>
              </w:rPr>
              <w:t>8 707 506 62 62</w:t>
            </w:r>
          </w:p>
          <w:p w:rsidR="00B300C1" w:rsidRPr="0055687F" w:rsidRDefault="00B300C1" w:rsidP="001032EB">
            <w:pPr>
              <w:spacing w:after="0" w:line="240" w:lineRule="auto"/>
              <w:jc w:val="both"/>
              <w:rPr>
                <w:rFonts w:ascii="Times New Roman" w:hAnsi="Times New Roman"/>
                <w:noProof/>
                <w:sz w:val="24"/>
                <w:szCs w:val="24"/>
                <w:lang w:val="kk-KZ"/>
              </w:rPr>
            </w:pPr>
          </w:p>
        </w:tc>
        <w:tc>
          <w:tcPr>
            <w:tcW w:w="1701" w:type="dxa"/>
            <w:gridSpan w:val="3"/>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r w:rsidRPr="0055687F">
              <w:rPr>
                <w:rFonts w:ascii="Times New Roman" w:hAnsi="Times New Roman"/>
                <w:b/>
                <w:noProof/>
                <w:sz w:val="24"/>
                <w:szCs w:val="24"/>
                <w:lang w:val="kk-KZ"/>
              </w:rPr>
              <w:t>Аудитория</w:t>
            </w:r>
          </w:p>
        </w:tc>
        <w:tc>
          <w:tcPr>
            <w:tcW w:w="2375" w:type="dxa"/>
            <w:gridSpan w:val="2"/>
            <w:tcBorders>
              <w:top w:val="single" w:sz="4" w:space="0" w:color="000000"/>
              <w:left w:val="single" w:sz="4" w:space="0" w:color="000000"/>
              <w:bottom w:val="single" w:sz="4" w:space="0" w:color="000000"/>
              <w:right w:val="single" w:sz="4" w:space="0" w:color="000000"/>
            </w:tcBorders>
          </w:tcPr>
          <w:p w:rsidR="00B300C1" w:rsidRPr="0055687F" w:rsidRDefault="0079690F" w:rsidP="0079690F">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426, 424</w:t>
            </w:r>
          </w:p>
          <w:p w:rsidR="00B300C1" w:rsidRPr="0055687F" w:rsidRDefault="00B300C1" w:rsidP="001032EB">
            <w:pPr>
              <w:autoSpaceDE w:val="0"/>
              <w:autoSpaceDN w:val="0"/>
              <w:adjustRightInd w:val="0"/>
              <w:spacing w:after="0" w:line="240" w:lineRule="auto"/>
              <w:rPr>
                <w:rFonts w:ascii="Times New Roman" w:hAnsi="Times New Roman"/>
                <w:noProof/>
                <w:sz w:val="24"/>
                <w:szCs w:val="24"/>
                <w:lang w:val="kk-KZ"/>
              </w:rPr>
            </w:pPr>
          </w:p>
        </w:tc>
      </w:tr>
    </w:tbl>
    <w:p w:rsidR="00B300C1" w:rsidRPr="0055687F" w:rsidRDefault="00B300C1" w:rsidP="00B300C1">
      <w:pPr>
        <w:spacing w:after="0" w:line="240" w:lineRule="auto"/>
        <w:jc w:val="center"/>
        <w:rPr>
          <w:rFonts w:ascii="Times New Roman" w:hAnsi="Times New Roman"/>
          <w:b/>
          <w:noProof/>
          <w:sz w:val="24"/>
          <w:szCs w:val="24"/>
          <w:lang w:val="kk-KZ"/>
        </w:rPr>
      </w:pPr>
    </w:p>
    <w:tbl>
      <w:tblPr>
        <w:tblW w:w="98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846"/>
        <w:gridCol w:w="963"/>
        <w:gridCol w:w="5416"/>
        <w:gridCol w:w="1417"/>
        <w:gridCol w:w="1212"/>
      </w:tblGrid>
      <w:tr w:rsidR="00B300C1" w:rsidRPr="005A557C" w:rsidTr="001032EB">
        <w:tc>
          <w:tcPr>
            <w:tcW w:w="1843" w:type="dxa"/>
            <w:gridSpan w:val="3"/>
          </w:tcPr>
          <w:p w:rsidR="00B300C1" w:rsidRPr="0055687F" w:rsidRDefault="00B300C1" w:rsidP="001032EB">
            <w:pPr>
              <w:autoSpaceDE w:val="0"/>
              <w:autoSpaceDN w:val="0"/>
              <w:adjustRightInd w:val="0"/>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t>Пәннің академиялық көрінісі</w:t>
            </w:r>
          </w:p>
        </w:tc>
        <w:tc>
          <w:tcPr>
            <w:tcW w:w="8045" w:type="dxa"/>
            <w:gridSpan w:val="3"/>
          </w:tcPr>
          <w:p w:rsidR="00B300C1" w:rsidRPr="0055687F" w:rsidRDefault="00B300C1" w:rsidP="001032EB">
            <w:pPr>
              <w:spacing w:after="0" w:line="240" w:lineRule="auto"/>
              <w:jc w:val="both"/>
              <w:rPr>
                <w:rFonts w:ascii="Times New Roman" w:hAnsi="Times New Roman"/>
                <w:noProof/>
                <w:sz w:val="24"/>
                <w:szCs w:val="24"/>
                <w:lang w:val="kk-KZ"/>
              </w:rPr>
            </w:pPr>
            <w:r w:rsidRPr="0055687F">
              <w:rPr>
                <w:rFonts w:ascii="Times New Roman" w:hAnsi="Times New Roman"/>
                <w:noProof/>
                <w:sz w:val="24"/>
                <w:szCs w:val="24"/>
                <w:lang w:val="kk-KZ"/>
              </w:rPr>
              <w:t>Курсты оқу барысында магистранттар</w:t>
            </w:r>
            <w:r w:rsidR="00474DAA">
              <w:rPr>
                <w:rFonts w:ascii="Times New Roman" w:hAnsi="Times New Roman"/>
                <w:noProof/>
                <w:sz w:val="24"/>
                <w:szCs w:val="24"/>
                <w:lang w:val="kk-KZ"/>
              </w:rPr>
              <w:t xml:space="preserve"> </w:t>
            </w:r>
            <w:r w:rsidR="0055687F" w:rsidRPr="0055687F">
              <w:rPr>
                <w:rFonts w:ascii="Times New Roman" w:hAnsi="Times New Roman"/>
                <w:lang w:val="kk-KZ"/>
              </w:rPr>
              <w:t>Археологиялық зерттеулердің негізі-заттық көздер, яғни адамның ежелгі дүниеде жасаған заттары, құрылыстары немесе ежелгі жерлеу орындары. Жазбаша көздерді анықтау, зерттеу, сынау және іс жүзінде пайдалану теориясы мен практикасы, яғни олардың деректануы, археологиялық деректерден ерекше сипатқа байланысты, сондай-ақ археологиялық зерттеу процесін екі кезеңге бөлу салдарынан ерекшеленетін өзіндік ерекшелігі бар.</w:t>
            </w:r>
          </w:p>
          <w:p w:rsidR="00B300C1" w:rsidRPr="0055687F" w:rsidRDefault="00B300C1" w:rsidP="001032EB">
            <w:pPr>
              <w:spacing w:after="0" w:line="240" w:lineRule="auto"/>
              <w:jc w:val="both"/>
              <w:rPr>
                <w:rFonts w:ascii="Times New Roman" w:hAnsi="Times New Roman"/>
                <w:noProof/>
                <w:sz w:val="24"/>
                <w:szCs w:val="24"/>
                <w:lang w:val="kk-KZ"/>
              </w:rPr>
            </w:pPr>
            <w:r w:rsidRPr="0055687F">
              <w:rPr>
                <w:rFonts w:ascii="Times New Roman" w:hAnsi="Times New Roman"/>
                <w:b/>
                <w:noProof/>
                <w:sz w:val="24"/>
                <w:szCs w:val="24"/>
                <w:lang w:val="kk-KZ"/>
              </w:rPr>
              <w:t>Курстың мақсаты:</w:t>
            </w:r>
            <w:r w:rsidRPr="0055687F">
              <w:rPr>
                <w:rFonts w:ascii="Times New Roman" w:hAnsi="Times New Roman"/>
                <w:noProof/>
                <w:sz w:val="24"/>
                <w:szCs w:val="24"/>
                <w:lang w:val="kk-KZ"/>
              </w:rPr>
              <w:t xml:space="preserve"> магистранттарға </w:t>
            </w:r>
            <w:r w:rsidR="00474DAA" w:rsidRPr="0055687F">
              <w:rPr>
                <w:rFonts w:ascii="Times New Roman" w:hAnsi="Times New Roman"/>
                <w:lang w:val="kk-KZ"/>
              </w:rPr>
              <w:t>Далалық археология-археологиялық Деректанудың бір бөлігі. Археология-жалпы методологиясы, зерттеудің бірыңғай мақсаттары мен тәсілдері бар, бірақ негізгі дереккөздердің сипат</w:t>
            </w:r>
            <w:r w:rsidR="00474DAA">
              <w:rPr>
                <w:rFonts w:ascii="Times New Roman" w:hAnsi="Times New Roman"/>
                <w:lang w:val="kk-KZ"/>
              </w:rPr>
              <w:t>ымен ерекшеліктері мен таныстыру.</w:t>
            </w:r>
          </w:p>
        </w:tc>
      </w:tr>
      <w:tr w:rsidR="00B300C1" w:rsidRPr="005A557C" w:rsidTr="001032EB">
        <w:trPr>
          <w:gridBefore w:val="1"/>
          <w:wBefore w:w="34" w:type="dxa"/>
        </w:trPr>
        <w:tc>
          <w:tcPr>
            <w:tcW w:w="1809" w:type="dxa"/>
            <w:gridSpan w:val="2"/>
          </w:tcPr>
          <w:p w:rsidR="00B300C1" w:rsidRPr="0055687F" w:rsidRDefault="00B300C1" w:rsidP="001032EB">
            <w:pPr>
              <w:autoSpaceDE w:val="0"/>
              <w:autoSpaceDN w:val="0"/>
              <w:adjustRightInd w:val="0"/>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t>Пререквизит</w:t>
            </w:r>
          </w:p>
        </w:tc>
        <w:tc>
          <w:tcPr>
            <w:tcW w:w="8045" w:type="dxa"/>
            <w:gridSpan w:val="3"/>
          </w:tcPr>
          <w:p w:rsidR="00B300C1" w:rsidRPr="0055687F" w:rsidRDefault="00B300C1" w:rsidP="001032EB">
            <w:pPr>
              <w:autoSpaceDE w:val="0"/>
              <w:autoSpaceDN w:val="0"/>
              <w:adjustRightInd w:val="0"/>
              <w:spacing w:after="0" w:line="240" w:lineRule="auto"/>
              <w:jc w:val="both"/>
              <w:rPr>
                <w:rFonts w:ascii="Times New Roman" w:hAnsi="Times New Roman"/>
                <w:b/>
                <w:noProof/>
                <w:sz w:val="24"/>
                <w:szCs w:val="24"/>
                <w:lang w:val="kk-KZ"/>
              </w:rPr>
            </w:pPr>
            <w:r w:rsidRPr="0055687F">
              <w:rPr>
                <w:rFonts w:ascii="Times New Roman" w:hAnsi="Times New Roman"/>
                <w:noProof/>
                <w:color w:val="000000"/>
                <w:spacing w:val="4"/>
                <w:sz w:val="24"/>
                <w:szCs w:val="24"/>
                <w:lang w:val="kk-KZ"/>
              </w:rPr>
              <w:t>«Қазақстанның археология тарихы»</w:t>
            </w:r>
            <w:r w:rsidRPr="0055687F">
              <w:rPr>
                <w:rFonts w:ascii="Times New Roman" w:hAnsi="Times New Roman"/>
                <w:noProof/>
                <w:color w:val="000000"/>
                <w:spacing w:val="5"/>
                <w:sz w:val="24"/>
                <w:szCs w:val="24"/>
                <w:lang w:val="kk-KZ"/>
              </w:rPr>
              <w:t xml:space="preserve"> </w:t>
            </w:r>
            <w:r w:rsidRPr="0055687F">
              <w:rPr>
                <w:rFonts w:ascii="Times New Roman" w:hAnsi="Times New Roman"/>
                <w:noProof/>
                <w:color w:val="000000"/>
                <w:spacing w:val="1"/>
                <w:sz w:val="24"/>
                <w:szCs w:val="24"/>
                <w:lang w:val="kk-KZ"/>
              </w:rPr>
              <w:t>және тағы   басқалар.</w:t>
            </w:r>
          </w:p>
        </w:tc>
      </w:tr>
      <w:tr w:rsidR="00B300C1" w:rsidRPr="0055687F" w:rsidTr="001032EB">
        <w:trPr>
          <w:gridBefore w:val="1"/>
          <w:wBefore w:w="34" w:type="dxa"/>
        </w:trPr>
        <w:tc>
          <w:tcPr>
            <w:tcW w:w="1809" w:type="dxa"/>
            <w:gridSpan w:val="2"/>
          </w:tcPr>
          <w:p w:rsidR="00B300C1" w:rsidRPr="0055687F" w:rsidRDefault="00B300C1" w:rsidP="001032EB">
            <w:pPr>
              <w:autoSpaceDE w:val="0"/>
              <w:autoSpaceDN w:val="0"/>
              <w:adjustRightInd w:val="0"/>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t>Постреквизит</w:t>
            </w:r>
          </w:p>
        </w:tc>
        <w:tc>
          <w:tcPr>
            <w:tcW w:w="8045" w:type="dxa"/>
            <w:gridSpan w:val="3"/>
          </w:tcPr>
          <w:p w:rsidR="00B300C1" w:rsidRPr="0055687F" w:rsidRDefault="00B300C1" w:rsidP="001032EB">
            <w:pPr>
              <w:autoSpaceDE w:val="0"/>
              <w:autoSpaceDN w:val="0"/>
              <w:adjustRightInd w:val="0"/>
              <w:spacing w:after="0" w:line="240" w:lineRule="auto"/>
              <w:jc w:val="both"/>
              <w:rPr>
                <w:rFonts w:ascii="Times New Roman" w:hAnsi="Times New Roman"/>
                <w:noProof/>
                <w:color w:val="000000"/>
                <w:spacing w:val="4"/>
                <w:sz w:val="24"/>
                <w:szCs w:val="24"/>
                <w:lang w:val="kk-KZ"/>
              </w:rPr>
            </w:pPr>
          </w:p>
        </w:tc>
      </w:tr>
      <w:tr w:rsidR="00B300C1" w:rsidRPr="005A557C" w:rsidTr="001032EB">
        <w:trPr>
          <w:gridBefore w:val="1"/>
          <w:wBefore w:w="34" w:type="dxa"/>
        </w:trPr>
        <w:tc>
          <w:tcPr>
            <w:tcW w:w="1809" w:type="dxa"/>
            <w:gridSpan w:val="2"/>
          </w:tcPr>
          <w:p w:rsidR="00B300C1" w:rsidRPr="0055687F" w:rsidRDefault="00B300C1" w:rsidP="001032EB">
            <w:pPr>
              <w:spacing w:after="0" w:line="240" w:lineRule="auto"/>
              <w:rPr>
                <w:rStyle w:val="shorttext"/>
                <w:rFonts w:ascii="Times New Roman" w:hAnsi="Times New Roman"/>
                <w:b/>
                <w:noProof/>
                <w:sz w:val="24"/>
                <w:szCs w:val="24"/>
                <w:lang w:val="kk-KZ"/>
              </w:rPr>
            </w:pPr>
            <w:r w:rsidRPr="0055687F">
              <w:rPr>
                <w:rStyle w:val="shorttext"/>
                <w:rFonts w:ascii="Times New Roman" w:hAnsi="Times New Roman"/>
                <w:b/>
                <w:noProof/>
                <w:sz w:val="24"/>
                <w:szCs w:val="24"/>
                <w:lang w:val="kk-KZ"/>
              </w:rPr>
              <w:t xml:space="preserve">Ақпараттық ресурстар </w:t>
            </w:r>
          </w:p>
        </w:tc>
        <w:tc>
          <w:tcPr>
            <w:tcW w:w="8045" w:type="dxa"/>
            <w:gridSpan w:val="3"/>
          </w:tcPr>
          <w:p w:rsidR="00A8644D" w:rsidRPr="0055687F" w:rsidRDefault="00A8644D" w:rsidP="00A8644D">
            <w:pPr>
              <w:widowControl w:val="0"/>
              <w:suppressAutoHyphens/>
              <w:spacing w:after="0" w:line="240" w:lineRule="auto"/>
              <w:ind w:left="2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i/>
                <w:iCs/>
                <w:noProof/>
                <w:sz w:val="24"/>
                <w:szCs w:val="24"/>
                <w:lang w:val="kk-KZ" w:eastAsia="ru-RU" w:bidi="ru-RU"/>
              </w:rPr>
              <w:t>Ленин В. И.</w:t>
            </w:r>
            <w:r w:rsidRPr="0055687F">
              <w:rPr>
                <w:rFonts w:ascii="Times New Roman" w:eastAsia="Times New Roman" w:hAnsi="Times New Roman"/>
                <w:b/>
                <w:bCs/>
                <w:noProof/>
                <w:sz w:val="24"/>
                <w:szCs w:val="24"/>
                <w:lang w:val="kk-KZ" w:eastAsia="ru-RU" w:bidi="ru-RU"/>
              </w:rPr>
              <w:t xml:space="preserve"> Материализм и эмпириокритицизм // Поли. собр. соч. Т. 18.</w:t>
            </w:r>
          </w:p>
          <w:p w:rsidR="00A8644D" w:rsidRPr="0055687F" w:rsidRDefault="00A8644D" w:rsidP="00A8644D">
            <w:pPr>
              <w:widowControl w:val="0"/>
              <w:suppressAutoHyphens/>
              <w:spacing w:after="0" w:line="240" w:lineRule="auto"/>
              <w:ind w:left="20" w:right="4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i/>
                <w:iCs/>
                <w:noProof/>
                <w:sz w:val="24"/>
                <w:szCs w:val="24"/>
                <w:lang w:val="kk-KZ" w:eastAsia="ru-RU" w:bidi="ru-RU"/>
              </w:rPr>
              <w:t>Ленин В. И.</w:t>
            </w:r>
            <w:r w:rsidRPr="0055687F">
              <w:rPr>
                <w:rFonts w:ascii="Times New Roman" w:eastAsia="Times New Roman" w:hAnsi="Times New Roman"/>
                <w:b/>
                <w:bCs/>
                <w:noProof/>
                <w:sz w:val="24"/>
                <w:szCs w:val="24"/>
                <w:lang w:val="kk-KZ" w:eastAsia="ru-RU" w:bidi="ru-RU"/>
              </w:rPr>
              <w:t xml:space="preserve"> Статистика и социология // Поли. собр. соч. Т. 30. Методика полевых археологических исследований. М., 1983.</w:t>
            </w:r>
          </w:p>
          <w:p w:rsidR="00A8644D" w:rsidRPr="0055687F" w:rsidRDefault="00A8644D" w:rsidP="00A8644D">
            <w:pPr>
              <w:widowControl w:val="0"/>
              <w:suppressAutoHyphens/>
              <w:spacing w:after="0" w:line="240" w:lineRule="auto"/>
              <w:ind w:left="2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i/>
                <w:iCs/>
                <w:noProof/>
                <w:sz w:val="24"/>
                <w:szCs w:val="24"/>
                <w:lang w:val="kk-KZ" w:eastAsia="ru-RU" w:bidi="ru-RU"/>
              </w:rPr>
              <w:t>Абрамова 3. А.</w:t>
            </w:r>
            <w:r w:rsidRPr="0055687F">
              <w:rPr>
                <w:rFonts w:ascii="Times New Roman" w:eastAsia="Times New Roman" w:hAnsi="Times New Roman"/>
                <w:b/>
                <w:bCs/>
                <w:noProof/>
                <w:sz w:val="24"/>
                <w:szCs w:val="24"/>
                <w:lang w:val="kk-KZ" w:eastAsia="ru-RU" w:bidi="ru-RU"/>
              </w:rPr>
              <w:t xml:space="preserve"> Палеолит Енисея. Кокоревская культура. Новосибирск,</w:t>
            </w:r>
          </w:p>
          <w:p w:rsidR="00A8644D" w:rsidRPr="0055687F" w:rsidRDefault="00A8644D" w:rsidP="00A8644D">
            <w:pPr>
              <w:widowControl w:val="0"/>
              <w:suppressAutoHyphens/>
              <w:spacing w:after="0" w:line="240" w:lineRule="auto"/>
              <w:ind w:left="2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i/>
                <w:iCs/>
                <w:noProof/>
                <w:sz w:val="24"/>
                <w:szCs w:val="24"/>
                <w:lang w:val="kk-KZ" w:eastAsia="ru-RU" w:bidi="ru-RU"/>
              </w:rPr>
              <w:t>Авдусин Д. А.</w:t>
            </w:r>
            <w:r w:rsidRPr="0055687F">
              <w:rPr>
                <w:rFonts w:ascii="Times New Roman" w:eastAsia="Times New Roman" w:hAnsi="Times New Roman"/>
                <w:b/>
                <w:bCs/>
                <w:noProof/>
                <w:sz w:val="24"/>
                <w:szCs w:val="24"/>
                <w:lang w:val="kk-KZ" w:eastAsia="ru-RU" w:bidi="ru-RU"/>
              </w:rPr>
              <w:t xml:space="preserve"> Полевая археология СССР. 2-е изд, М., 1980.</w:t>
            </w:r>
          </w:p>
          <w:p w:rsidR="00A8644D" w:rsidRPr="0055687F" w:rsidRDefault="00A8644D" w:rsidP="00A8644D">
            <w:pPr>
              <w:widowControl w:val="0"/>
              <w:suppressAutoHyphens/>
              <w:spacing w:after="0" w:line="240" w:lineRule="auto"/>
              <w:ind w:left="2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i/>
                <w:iCs/>
                <w:noProof/>
                <w:sz w:val="24"/>
                <w:szCs w:val="24"/>
                <w:lang w:val="kk-KZ" w:eastAsia="ru-RU" w:bidi="ru-RU"/>
              </w:rPr>
              <w:t>Алексеев В</w:t>
            </w:r>
            <w:r w:rsidRPr="0055687F">
              <w:rPr>
                <w:rFonts w:ascii="Times New Roman" w:eastAsia="Times New Roman" w:hAnsi="Times New Roman"/>
                <w:b/>
                <w:bCs/>
                <w:noProof/>
                <w:sz w:val="24"/>
                <w:szCs w:val="24"/>
                <w:lang w:val="kk-KZ" w:eastAsia="ru-RU" w:bidi="ru-RU"/>
              </w:rPr>
              <w:t>. Я. Историческая антропология. М., 1979.</w:t>
            </w:r>
          </w:p>
          <w:p w:rsidR="00A8644D" w:rsidRPr="0055687F" w:rsidRDefault="00A8644D" w:rsidP="00A8644D">
            <w:pPr>
              <w:widowControl w:val="0"/>
              <w:suppressAutoHyphens/>
              <w:spacing w:after="0" w:line="240" w:lineRule="auto"/>
              <w:ind w:left="2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noProof/>
                <w:sz w:val="24"/>
                <w:szCs w:val="24"/>
                <w:lang w:val="kk-KZ" w:eastAsia="ru-RU" w:bidi="ru-RU"/>
              </w:rPr>
              <w:t>Археология и естественные науки / Под ред. Б. А. Колчина. М., 1965.</w:t>
            </w:r>
          </w:p>
          <w:p w:rsidR="00A8644D" w:rsidRPr="0055687F" w:rsidRDefault="00A8644D" w:rsidP="00A8644D">
            <w:pPr>
              <w:widowControl w:val="0"/>
              <w:suppressAutoHyphens/>
              <w:spacing w:after="0" w:line="240" w:lineRule="auto"/>
              <w:ind w:left="20" w:right="4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i/>
                <w:iCs/>
                <w:noProof/>
                <w:sz w:val="24"/>
                <w:szCs w:val="24"/>
                <w:lang w:val="kk-KZ" w:eastAsia="ru-RU" w:bidi="ru-RU"/>
              </w:rPr>
              <w:t>Арциховский А. В.</w:t>
            </w:r>
            <w:r w:rsidRPr="0055687F">
              <w:rPr>
                <w:rFonts w:ascii="Times New Roman" w:eastAsia="Times New Roman" w:hAnsi="Times New Roman"/>
                <w:b/>
                <w:bCs/>
                <w:noProof/>
                <w:sz w:val="24"/>
                <w:szCs w:val="24"/>
                <w:lang w:val="kk-KZ" w:eastAsia="ru-RU" w:bidi="ru-RU"/>
              </w:rPr>
              <w:t xml:space="preserve"> Археологические открытия в Новгороде // Наука и че</w:t>
            </w:r>
            <w:r w:rsidRPr="0055687F">
              <w:rPr>
                <w:rFonts w:ascii="Times New Roman" w:eastAsia="Times New Roman" w:hAnsi="Times New Roman"/>
                <w:b/>
                <w:bCs/>
                <w:noProof/>
                <w:sz w:val="24"/>
                <w:szCs w:val="24"/>
                <w:lang w:val="kk-KZ" w:eastAsia="ru-RU" w:bidi="ru-RU"/>
              </w:rPr>
              <w:softHyphen/>
              <w:t>ловечество. М., 1965.</w:t>
            </w:r>
          </w:p>
          <w:p w:rsidR="00A8644D" w:rsidRPr="0055687F" w:rsidRDefault="00A8644D" w:rsidP="00A8644D">
            <w:pPr>
              <w:widowControl w:val="0"/>
              <w:suppressAutoHyphens/>
              <w:spacing w:after="0" w:line="240" w:lineRule="auto"/>
              <w:ind w:left="2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i/>
                <w:iCs/>
                <w:noProof/>
                <w:sz w:val="24"/>
                <w:szCs w:val="24"/>
                <w:lang w:val="kk-KZ" w:eastAsia="ru-RU" w:bidi="ru-RU"/>
              </w:rPr>
              <w:t>Барцева Т. Б.</w:t>
            </w:r>
            <w:r w:rsidRPr="0055687F">
              <w:rPr>
                <w:rFonts w:ascii="Times New Roman" w:eastAsia="Times New Roman" w:hAnsi="Times New Roman"/>
                <w:b/>
                <w:bCs/>
                <w:noProof/>
                <w:sz w:val="24"/>
                <w:szCs w:val="24"/>
                <w:lang w:val="kk-KZ" w:eastAsia="ru-RU" w:bidi="ru-RU"/>
              </w:rPr>
              <w:t xml:space="preserve"> Цветная металлообработка скифского времени. М., 1981.</w:t>
            </w:r>
          </w:p>
          <w:p w:rsidR="00B300C1" w:rsidRPr="0055687F" w:rsidRDefault="00B300C1" w:rsidP="001032EB">
            <w:pPr>
              <w:autoSpaceDE w:val="0"/>
              <w:autoSpaceDN w:val="0"/>
              <w:spacing w:after="0" w:line="240" w:lineRule="auto"/>
              <w:jc w:val="both"/>
              <w:rPr>
                <w:rFonts w:ascii="Times New Roman" w:hAnsi="Times New Roman"/>
                <w:noProof/>
                <w:color w:val="000000"/>
                <w:sz w:val="24"/>
                <w:szCs w:val="24"/>
                <w:lang w:val="kk-KZ" w:eastAsia="ru-RU"/>
              </w:rPr>
            </w:pPr>
            <w:r w:rsidRPr="0055687F">
              <w:rPr>
                <w:rStyle w:val="shorttext"/>
                <w:rFonts w:ascii="Times New Roman" w:hAnsi="Times New Roman"/>
                <w:b/>
                <w:noProof/>
                <w:sz w:val="24"/>
                <w:szCs w:val="24"/>
                <w:lang w:val="kk-KZ"/>
              </w:rPr>
              <w:lastRenderedPageBreak/>
              <w:t>Онлайн режимінде:</w:t>
            </w:r>
            <w:r w:rsidRPr="0055687F">
              <w:rPr>
                <w:rStyle w:val="shorttext"/>
                <w:rFonts w:ascii="Times New Roman" w:hAnsi="Times New Roman"/>
                <w:noProof/>
                <w:sz w:val="24"/>
                <w:szCs w:val="24"/>
                <w:lang w:val="kk-KZ"/>
              </w:rPr>
              <w:t>Универ жүйесінде УМКД  бөлімінде онлайн басқада әдебиеттерді көруге болады</w:t>
            </w:r>
            <w:r w:rsidRPr="0055687F">
              <w:rPr>
                <w:rFonts w:ascii="Times New Roman" w:hAnsi="Times New Roman"/>
                <w:noProof/>
                <w:sz w:val="24"/>
                <w:szCs w:val="24"/>
                <w:lang w:val="kk-KZ"/>
              </w:rPr>
              <w:t xml:space="preserve"> univer.kaznu.kz.   </w:t>
            </w:r>
          </w:p>
        </w:tc>
      </w:tr>
      <w:tr w:rsidR="00B300C1" w:rsidRPr="005A557C" w:rsidTr="001032EB">
        <w:trPr>
          <w:gridBefore w:val="1"/>
          <w:wBefore w:w="34" w:type="dxa"/>
        </w:trPr>
        <w:tc>
          <w:tcPr>
            <w:tcW w:w="1809" w:type="dxa"/>
            <w:gridSpan w:val="2"/>
          </w:tcPr>
          <w:p w:rsidR="00B300C1" w:rsidRPr="0055687F" w:rsidRDefault="00B300C1" w:rsidP="001032EB">
            <w:pPr>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lastRenderedPageBreak/>
              <w:t xml:space="preserve">Университет құндылықтары аясындағы пәннің академиялық саясаты </w:t>
            </w:r>
          </w:p>
        </w:tc>
        <w:tc>
          <w:tcPr>
            <w:tcW w:w="8045" w:type="dxa"/>
            <w:gridSpan w:val="3"/>
          </w:tcPr>
          <w:p w:rsidR="00B300C1" w:rsidRPr="0055687F" w:rsidRDefault="00B300C1" w:rsidP="001032EB">
            <w:pPr>
              <w:spacing w:after="0" w:line="240" w:lineRule="auto"/>
              <w:jc w:val="both"/>
              <w:rPr>
                <w:rFonts w:ascii="Times New Roman" w:hAnsi="Times New Roman"/>
                <w:noProof/>
                <w:sz w:val="24"/>
                <w:szCs w:val="24"/>
                <w:lang w:val="kk-KZ"/>
              </w:rPr>
            </w:pPr>
            <w:r w:rsidRPr="0055687F">
              <w:rPr>
                <w:rFonts w:ascii="Times New Roman" w:hAnsi="Times New Roman"/>
                <w:noProof/>
                <w:sz w:val="24"/>
                <w:szCs w:val="24"/>
                <w:lang w:val="kk-KZ"/>
              </w:rPr>
              <w:t>Университеттің академиялық саясатына сәйкес кейбір жағдайларда (ауруға шалдығу, апатқа ұшырау, аяқ асты жағдайлар т.б.) үй тапсырмасының немесе жобаны өткізілу уақыты ұзартылады. Сабақ барысында магистранттың пікірталастарға, жаттығуларға белсенді араласуы пән бойынша қойылатын қорытынды бағада көрініс береді. Диалог, қойылған сұраққа жауап беру есепке алынып, оқытушы әрбір магистранттың сабаққа араласуына қарап қорытынды баға қояды.</w:t>
            </w:r>
          </w:p>
        </w:tc>
      </w:tr>
      <w:tr w:rsidR="00B300C1" w:rsidRPr="0055687F" w:rsidTr="001032EB">
        <w:trPr>
          <w:gridBefore w:val="1"/>
          <w:wBefore w:w="34" w:type="dxa"/>
        </w:trPr>
        <w:tc>
          <w:tcPr>
            <w:tcW w:w="1809" w:type="dxa"/>
            <w:gridSpan w:val="2"/>
          </w:tcPr>
          <w:p w:rsidR="00B300C1" w:rsidRPr="0055687F" w:rsidRDefault="00B300C1" w:rsidP="001032EB">
            <w:pPr>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t>Бағалау және аттестациялау саясаты</w:t>
            </w:r>
          </w:p>
          <w:p w:rsidR="00B300C1" w:rsidRPr="0055687F" w:rsidRDefault="00B300C1" w:rsidP="001032EB">
            <w:pPr>
              <w:spacing w:after="0" w:line="240" w:lineRule="auto"/>
              <w:rPr>
                <w:rFonts w:ascii="Times New Roman" w:hAnsi="Times New Roman"/>
                <w:b/>
                <w:noProof/>
                <w:sz w:val="24"/>
                <w:szCs w:val="24"/>
                <w:lang w:val="kk-KZ"/>
              </w:rPr>
            </w:pPr>
          </w:p>
        </w:tc>
        <w:tc>
          <w:tcPr>
            <w:tcW w:w="8045" w:type="dxa"/>
            <w:gridSpan w:val="3"/>
          </w:tcPr>
          <w:p w:rsidR="00B300C1" w:rsidRPr="0055687F" w:rsidRDefault="00B300C1" w:rsidP="001032EB">
            <w:pPr>
              <w:pStyle w:val="a3"/>
              <w:jc w:val="both"/>
              <w:rPr>
                <w:rFonts w:ascii="Times New Roman" w:hAnsi="Times New Roman"/>
                <w:noProof/>
                <w:sz w:val="24"/>
                <w:szCs w:val="24"/>
                <w:lang w:val="kk-KZ"/>
              </w:rPr>
            </w:pPr>
            <w:r w:rsidRPr="0055687F">
              <w:rPr>
                <w:rFonts w:ascii="Times New Roman" w:hAnsi="Times New Roman"/>
                <w:noProof/>
                <w:sz w:val="24"/>
                <w:szCs w:val="24"/>
                <w:lang w:val="kk-KZ"/>
              </w:rPr>
              <w:t xml:space="preserve">Қорытынды баға төмендегі формула бойынша есептеледі: </w:t>
            </w:r>
            <m:oMath>
              <m:r>
                <m:rPr>
                  <m:sty m:val="p"/>
                </m:rPr>
                <w:rPr>
                  <w:rFonts w:ascii="Cambria Math" w:hAnsi="Cambria Math"/>
                  <w:noProof/>
                  <w:sz w:val="24"/>
                  <w:szCs w:val="24"/>
                  <w:lang w:val="kk-KZ"/>
                </w:rPr>
                <m:t>Пән бойынша қорытынды баға=</m:t>
              </m:r>
              <m:f>
                <m:fPr>
                  <m:ctrlPr>
                    <w:rPr>
                      <w:rFonts w:ascii="Cambria Math" w:hAnsi="Cambria Math"/>
                      <w:bCs/>
                      <w:noProof/>
                      <w:sz w:val="24"/>
                      <w:szCs w:val="24"/>
                      <w:lang w:val="kk-KZ"/>
                    </w:rPr>
                  </m:ctrlPr>
                </m:fPr>
                <m:num>
                  <m:r>
                    <m:rPr>
                      <m:sty m:val="p"/>
                    </m:rPr>
                    <w:rPr>
                      <w:rFonts w:ascii="Cambria Math" w:hAnsi="Cambria Math"/>
                      <w:noProof/>
                      <w:sz w:val="24"/>
                      <w:szCs w:val="24"/>
                      <w:lang w:val="kk-KZ"/>
                    </w:rPr>
                    <m:t>АБ1+АБ2</m:t>
                  </m:r>
                </m:num>
                <m:den>
                  <m:r>
                    <m:rPr>
                      <m:sty m:val="p"/>
                    </m:rPr>
                    <w:rPr>
                      <w:rFonts w:ascii="Cambria Math" w:hAnsi="Cambria Math"/>
                      <w:noProof/>
                      <w:sz w:val="24"/>
                      <w:szCs w:val="24"/>
                      <w:lang w:val="kk-KZ"/>
                    </w:rPr>
                    <m:t>2</m:t>
                  </m:r>
                </m:den>
              </m:f>
              <m:r>
                <m:rPr>
                  <m:sty m:val="p"/>
                </m:rPr>
                <w:rPr>
                  <w:rFonts w:ascii="Cambria Math" w:hAnsi="Cambria Math"/>
                  <w:noProof/>
                  <w:sz w:val="24"/>
                  <w:szCs w:val="24"/>
                  <w:lang w:val="kk-KZ"/>
                </w:rPr>
                <m:t>∙0,6+0,1МТ+0,3ЕН</m:t>
              </m:r>
            </m:oMath>
          </w:p>
          <w:p w:rsidR="00B300C1" w:rsidRPr="0055687F" w:rsidRDefault="00B300C1" w:rsidP="001032EB">
            <w:pPr>
              <w:pStyle w:val="a3"/>
              <w:jc w:val="both"/>
              <w:rPr>
                <w:rFonts w:ascii="Times New Roman" w:hAnsi="Times New Roman"/>
                <w:noProof/>
                <w:sz w:val="24"/>
                <w:szCs w:val="24"/>
                <w:lang w:val="kk-KZ"/>
              </w:rPr>
            </w:pPr>
            <w:r w:rsidRPr="0055687F">
              <w:rPr>
                <w:rFonts w:ascii="Times New Roman" w:hAnsi="Times New Roman"/>
                <w:noProof/>
                <w:sz w:val="24"/>
                <w:szCs w:val="24"/>
                <w:lang w:val="kk-KZ"/>
              </w:rPr>
              <w:t>Төменде минималды бағалар пайыздық көрсеткіште берілген:</w:t>
            </w:r>
          </w:p>
          <w:p w:rsidR="00B300C1" w:rsidRPr="0055687F" w:rsidRDefault="00B300C1" w:rsidP="001032EB">
            <w:pPr>
              <w:pStyle w:val="a3"/>
              <w:jc w:val="both"/>
              <w:rPr>
                <w:rFonts w:ascii="Times New Roman" w:hAnsi="Times New Roman"/>
                <w:noProof/>
                <w:sz w:val="24"/>
                <w:szCs w:val="24"/>
                <w:lang w:val="kk-KZ"/>
              </w:rPr>
            </w:pPr>
            <w:r w:rsidRPr="0055687F">
              <w:rPr>
                <w:rFonts w:ascii="Times New Roman" w:hAnsi="Times New Roman"/>
                <w:noProof/>
                <w:sz w:val="24"/>
                <w:szCs w:val="24"/>
                <w:lang w:val="kk-KZ"/>
              </w:rPr>
              <w:t>95% - 100%: А</w:t>
            </w:r>
            <w:r w:rsidRPr="0055687F">
              <w:rPr>
                <w:rFonts w:ascii="Times New Roman" w:hAnsi="Times New Roman"/>
                <w:noProof/>
                <w:sz w:val="24"/>
                <w:szCs w:val="24"/>
                <w:lang w:val="kk-KZ"/>
              </w:rPr>
              <w:tab/>
            </w:r>
            <w:r w:rsidRPr="0055687F">
              <w:rPr>
                <w:rFonts w:ascii="Times New Roman" w:hAnsi="Times New Roman"/>
                <w:noProof/>
                <w:sz w:val="24"/>
                <w:szCs w:val="24"/>
                <w:lang w:val="kk-KZ"/>
              </w:rPr>
              <w:tab/>
              <w:t>90% - 94%: А-</w:t>
            </w:r>
          </w:p>
          <w:p w:rsidR="00B300C1" w:rsidRPr="0055687F" w:rsidRDefault="00B300C1" w:rsidP="001032EB">
            <w:pPr>
              <w:pStyle w:val="a3"/>
              <w:jc w:val="both"/>
              <w:rPr>
                <w:rFonts w:ascii="Times New Roman" w:hAnsi="Times New Roman"/>
                <w:noProof/>
                <w:sz w:val="24"/>
                <w:szCs w:val="24"/>
                <w:lang w:val="kk-KZ"/>
              </w:rPr>
            </w:pPr>
            <w:r w:rsidRPr="0055687F">
              <w:rPr>
                <w:rFonts w:ascii="Times New Roman" w:hAnsi="Times New Roman"/>
                <w:noProof/>
                <w:sz w:val="24"/>
                <w:szCs w:val="24"/>
                <w:lang w:val="kk-KZ"/>
              </w:rPr>
              <w:t>85% - 89%: В+</w:t>
            </w:r>
            <w:r w:rsidRPr="0055687F">
              <w:rPr>
                <w:rFonts w:ascii="Times New Roman" w:hAnsi="Times New Roman"/>
                <w:noProof/>
                <w:sz w:val="24"/>
                <w:szCs w:val="24"/>
                <w:lang w:val="kk-KZ"/>
              </w:rPr>
              <w:tab/>
            </w:r>
            <w:r w:rsidRPr="0055687F">
              <w:rPr>
                <w:rFonts w:ascii="Times New Roman" w:hAnsi="Times New Roman"/>
                <w:noProof/>
                <w:sz w:val="24"/>
                <w:szCs w:val="24"/>
                <w:lang w:val="kk-KZ"/>
              </w:rPr>
              <w:tab/>
              <w:t>80% - 84%: В</w:t>
            </w:r>
            <w:r w:rsidRPr="0055687F">
              <w:rPr>
                <w:rFonts w:ascii="Times New Roman" w:hAnsi="Times New Roman"/>
                <w:noProof/>
                <w:sz w:val="24"/>
                <w:szCs w:val="24"/>
                <w:lang w:val="kk-KZ"/>
              </w:rPr>
              <w:tab/>
            </w:r>
            <w:r w:rsidRPr="0055687F">
              <w:rPr>
                <w:rFonts w:ascii="Times New Roman" w:hAnsi="Times New Roman"/>
                <w:noProof/>
                <w:sz w:val="24"/>
                <w:szCs w:val="24"/>
                <w:lang w:val="kk-KZ"/>
              </w:rPr>
              <w:tab/>
              <w:t>75% - 79%: В-</w:t>
            </w:r>
          </w:p>
          <w:p w:rsidR="00B300C1" w:rsidRPr="0055687F" w:rsidRDefault="00B300C1" w:rsidP="001032EB">
            <w:pPr>
              <w:pStyle w:val="a3"/>
              <w:jc w:val="both"/>
              <w:rPr>
                <w:rFonts w:ascii="Times New Roman" w:hAnsi="Times New Roman"/>
                <w:noProof/>
                <w:sz w:val="24"/>
                <w:szCs w:val="24"/>
                <w:lang w:val="kk-KZ"/>
              </w:rPr>
            </w:pPr>
            <w:r w:rsidRPr="0055687F">
              <w:rPr>
                <w:rFonts w:ascii="Times New Roman" w:hAnsi="Times New Roman"/>
                <w:noProof/>
                <w:sz w:val="24"/>
                <w:szCs w:val="24"/>
                <w:lang w:val="kk-KZ"/>
              </w:rPr>
              <w:t>70% - 74%: С+</w:t>
            </w:r>
            <w:r w:rsidRPr="0055687F">
              <w:rPr>
                <w:rFonts w:ascii="Times New Roman" w:hAnsi="Times New Roman"/>
                <w:noProof/>
                <w:sz w:val="24"/>
                <w:szCs w:val="24"/>
                <w:lang w:val="kk-KZ"/>
              </w:rPr>
              <w:tab/>
            </w:r>
            <w:r w:rsidRPr="0055687F">
              <w:rPr>
                <w:rFonts w:ascii="Times New Roman" w:hAnsi="Times New Roman"/>
                <w:noProof/>
                <w:sz w:val="24"/>
                <w:szCs w:val="24"/>
                <w:lang w:val="kk-KZ"/>
              </w:rPr>
              <w:tab/>
              <w:t>65% - 69%: С</w:t>
            </w:r>
            <w:r w:rsidRPr="0055687F">
              <w:rPr>
                <w:rFonts w:ascii="Times New Roman" w:hAnsi="Times New Roman"/>
                <w:noProof/>
                <w:sz w:val="24"/>
                <w:szCs w:val="24"/>
                <w:lang w:val="kk-KZ"/>
              </w:rPr>
              <w:tab/>
            </w:r>
            <w:r w:rsidRPr="0055687F">
              <w:rPr>
                <w:rFonts w:ascii="Times New Roman" w:hAnsi="Times New Roman"/>
                <w:noProof/>
                <w:sz w:val="24"/>
                <w:szCs w:val="24"/>
                <w:lang w:val="kk-KZ"/>
              </w:rPr>
              <w:tab/>
              <w:t>60% - 64%: С-</w:t>
            </w:r>
          </w:p>
          <w:p w:rsidR="00B300C1" w:rsidRPr="0055687F" w:rsidRDefault="00B300C1" w:rsidP="001032EB">
            <w:pPr>
              <w:pStyle w:val="a3"/>
              <w:jc w:val="both"/>
              <w:rPr>
                <w:rFonts w:ascii="Times New Roman" w:hAnsi="Times New Roman"/>
                <w:b/>
                <w:noProof/>
                <w:sz w:val="24"/>
                <w:szCs w:val="24"/>
                <w:lang w:val="kk-KZ"/>
              </w:rPr>
            </w:pPr>
            <w:r w:rsidRPr="0055687F">
              <w:rPr>
                <w:rFonts w:ascii="Times New Roman" w:hAnsi="Times New Roman"/>
                <w:noProof/>
                <w:sz w:val="24"/>
                <w:szCs w:val="24"/>
                <w:lang w:val="kk-KZ"/>
              </w:rPr>
              <w:t>55% - 59%: D+</w:t>
            </w:r>
            <w:r w:rsidRPr="0055687F">
              <w:rPr>
                <w:rFonts w:ascii="Times New Roman" w:hAnsi="Times New Roman"/>
                <w:noProof/>
                <w:sz w:val="24"/>
                <w:szCs w:val="24"/>
                <w:lang w:val="kk-KZ"/>
              </w:rPr>
              <w:tab/>
            </w:r>
            <w:r w:rsidRPr="0055687F">
              <w:rPr>
                <w:rFonts w:ascii="Times New Roman" w:hAnsi="Times New Roman"/>
                <w:noProof/>
                <w:sz w:val="24"/>
                <w:szCs w:val="24"/>
                <w:lang w:val="kk-KZ"/>
              </w:rPr>
              <w:tab/>
              <w:t>50% - 54%: D-</w:t>
            </w:r>
            <w:r w:rsidRPr="0055687F">
              <w:rPr>
                <w:rFonts w:ascii="Times New Roman" w:hAnsi="Times New Roman"/>
                <w:noProof/>
                <w:sz w:val="24"/>
                <w:szCs w:val="24"/>
                <w:lang w:val="kk-KZ"/>
              </w:rPr>
              <w:tab/>
              <w:t>0% -49%: F</w:t>
            </w:r>
          </w:p>
        </w:tc>
      </w:tr>
      <w:tr w:rsidR="00B300C1" w:rsidRPr="0055687F" w:rsidTr="001032EB">
        <w:trPr>
          <w:gridBefore w:val="1"/>
          <w:wBefore w:w="34" w:type="dxa"/>
        </w:trPr>
        <w:tc>
          <w:tcPr>
            <w:tcW w:w="9854" w:type="dxa"/>
            <w:gridSpan w:val="5"/>
            <w:tcBorders>
              <w:left w:val="nil"/>
              <w:right w:val="nil"/>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both"/>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p w:rsidR="00B300C1" w:rsidRPr="0055687F" w:rsidRDefault="00B300C1" w:rsidP="001032EB">
            <w:pPr>
              <w:pStyle w:val="a3"/>
              <w:jc w:val="center"/>
              <w:rPr>
                <w:rFonts w:ascii="Times New Roman" w:hAnsi="Times New Roman"/>
                <w:b/>
                <w:noProof/>
                <w:sz w:val="24"/>
                <w:szCs w:val="24"/>
                <w:lang w:val="kk-KZ"/>
              </w:rPr>
            </w:pPr>
            <w:r w:rsidRPr="0055687F">
              <w:rPr>
                <w:rFonts w:ascii="Times New Roman" w:hAnsi="Times New Roman"/>
                <w:b/>
                <w:noProof/>
                <w:sz w:val="24"/>
                <w:szCs w:val="24"/>
                <w:lang w:val="kk-KZ"/>
              </w:rPr>
              <w:t>Пән бойынша оқу күнтізбесі:</w:t>
            </w:r>
          </w:p>
        </w:tc>
      </w:tr>
      <w:tr w:rsidR="00B300C1" w:rsidRPr="0055687F" w:rsidTr="00320EE2">
        <w:trPr>
          <w:gridBefore w:val="1"/>
          <w:wBefore w:w="34" w:type="dxa"/>
        </w:trPr>
        <w:tc>
          <w:tcPr>
            <w:tcW w:w="846" w:type="dxa"/>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rPr>
              <w:t>Апталар</w:t>
            </w:r>
          </w:p>
        </w:tc>
        <w:tc>
          <w:tcPr>
            <w:tcW w:w="6379" w:type="dxa"/>
            <w:gridSpan w:val="2"/>
          </w:tcPr>
          <w:p w:rsidR="00B300C1" w:rsidRPr="0055687F" w:rsidRDefault="00B300C1" w:rsidP="001032EB">
            <w:pPr>
              <w:jc w:val="center"/>
              <w:rPr>
                <w:rFonts w:ascii="Times New Roman" w:hAnsi="Times New Roman"/>
                <w:b/>
                <w:noProof/>
                <w:sz w:val="24"/>
                <w:szCs w:val="24"/>
                <w:lang w:val="kk-KZ"/>
              </w:rPr>
            </w:pPr>
            <w:r w:rsidRPr="0055687F">
              <w:rPr>
                <w:rFonts w:ascii="Times New Roman" w:hAnsi="Times New Roman"/>
                <w:b/>
                <w:noProof/>
                <w:sz w:val="24"/>
                <w:szCs w:val="24"/>
                <w:lang w:val="kk-KZ"/>
              </w:rPr>
              <w:t>Тақырыптың атауы (лекция, тәжірибелік сабақ, МӨЖ)</w:t>
            </w:r>
          </w:p>
        </w:tc>
        <w:tc>
          <w:tcPr>
            <w:tcW w:w="1417" w:type="dxa"/>
          </w:tcPr>
          <w:p w:rsidR="00B300C1" w:rsidRPr="0055687F" w:rsidRDefault="00B300C1" w:rsidP="001032EB">
            <w:pPr>
              <w:jc w:val="center"/>
              <w:rPr>
                <w:rFonts w:ascii="Times New Roman" w:hAnsi="Times New Roman"/>
                <w:b/>
                <w:noProof/>
                <w:sz w:val="24"/>
                <w:szCs w:val="24"/>
                <w:lang w:val="kk-KZ"/>
              </w:rPr>
            </w:pPr>
            <w:r w:rsidRPr="0055687F">
              <w:rPr>
                <w:rFonts w:ascii="Times New Roman" w:hAnsi="Times New Roman"/>
                <w:b/>
                <w:noProof/>
                <w:sz w:val="24"/>
                <w:szCs w:val="24"/>
                <w:lang w:val="kk-KZ"/>
              </w:rPr>
              <w:t>Сағат саны</w:t>
            </w:r>
          </w:p>
        </w:tc>
        <w:tc>
          <w:tcPr>
            <w:tcW w:w="1212" w:type="dxa"/>
          </w:tcPr>
          <w:p w:rsidR="00B300C1" w:rsidRPr="0055687F" w:rsidRDefault="00B300C1" w:rsidP="001032EB">
            <w:pPr>
              <w:jc w:val="center"/>
              <w:rPr>
                <w:rFonts w:ascii="Times New Roman" w:hAnsi="Times New Roman"/>
                <w:b/>
                <w:noProof/>
                <w:sz w:val="24"/>
                <w:szCs w:val="24"/>
                <w:lang w:val="kk-KZ"/>
              </w:rPr>
            </w:pPr>
            <w:r w:rsidRPr="0055687F">
              <w:rPr>
                <w:rFonts w:ascii="Times New Roman" w:hAnsi="Times New Roman"/>
                <w:b/>
                <w:noProof/>
                <w:sz w:val="24"/>
                <w:szCs w:val="24"/>
                <w:lang w:val="kk-KZ"/>
              </w:rPr>
              <w:t>Жоғары балл</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1</w:t>
            </w:r>
          </w:p>
        </w:tc>
        <w:tc>
          <w:tcPr>
            <w:tcW w:w="6379" w:type="dxa"/>
            <w:gridSpan w:val="2"/>
          </w:tcPr>
          <w:p w:rsidR="00B300C1" w:rsidRPr="0055687F" w:rsidRDefault="00B300C1" w:rsidP="00A8644D">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1 </w:t>
            </w:r>
            <w:r w:rsidR="00A8644D" w:rsidRPr="0055687F">
              <w:rPr>
                <w:rFonts w:ascii="Times New Roman" w:eastAsia="DejaVu Sans" w:hAnsi="Times New Roman"/>
                <w:noProof/>
                <w:color w:val="000000"/>
                <w:w w:val="110"/>
                <w:sz w:val="24"/>
                <w:szCs w:val="24"/>
                <w:lang w:val="kk-KZ" w:eastAsia="ru-RU" w:bidi="ru-RU"/>
              </w:rPr>
              <w:t>Деректер және тарихнама</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A8644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1 </w:t>
            </w:r>
            <w:r w:rsidRPr="0055687F">
              <w:rPr>
                <w:rFonts w:ascii="Times New Roman" w:hAnsi="Times New Roman"/>
                <w:noProof/>
                <w:sz w:val="24"/>
                <w:szCs w:val="24"/>
                <w:lang w:val="kk-KZ" w:eastAsia="ru-RU"/>
              </w:rPr>
              <w:t xml:space="preserve"> </w:t>
            </w:r>
            <w:r w:rsidR="00D03512" w:rsidRPr="0055687F">
              <w:rPr>
                <w:rFonts w:ascii="Times New Roman" w:hAnsi="Times New Roman"/>
                <w:noProof/>
                <w:sz w:val="24"/>
                <w:szCs w:val="24"/>
                <w:lang w:val="kk-KZ"/>
              </w:rPr>
              <w:t>Археологиялық және этнологиялық зерттеу әдістері</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2</w:t>
            </w:r>
          </w:p>
          <w:p w:rsidR="00B300C1" w:rsidRPr="0055687F" w:rsidRDefault="00B300C1" w:rsidP="001032EB">
            <w:pPr>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tc>
        <w:tc>
          <w:tcPr>
            <w:tcW w:w="6379" w:type="dxa"/>
            <w:gridSpan w:val="2"/>
          </w:tcPr>
          <w:p w:rsidR="00B300C1" w:rsidRPr="0055687F" w:rsidRDefault="00B300C1" w:rsidP="001032EB">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2 </w:t>
            </w:r>
            <w:r w:rsidR="00A8644D" w:rsidRPr="0055687F">
              <w:rPr>
                <w:rFonts w:ascii="Times New Roman" w:eastAsia="DejaVu Sans" w:hAnsi="Times New Roman"/>
                <w:noProof/>
                <w:color w:val="000000"/>
                <w:w w:val="110"/>
                <w:sz w:val="24"/>
                <w:szCs w:val="24"/>
                <w:lang w:val="kk-KZ" w:eastAsia="ru-RU" w:bidi="ru-RU"/>
              </w:rPr>
              <w:t>Деректер және тарихнама</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5A557C" w:rsidRPr="005A557C" w:rsidRDefault="00B300C1" w:rsidP="005A557C">
            <w:pPr>
              <w:spacing w:after="0"/>
              <w:rPr>
                <w:rFonts w:ascii="Times New Roman" w:eastAsia="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2 </w:t>
            </w:r>
            <w:r w:rsidR="005A557C" w:rsidRPr="005A557C">
              <w:rPr>
                <w:rFonts w:ascii="Times New Roman" w:eastAsia="Times New Roman" w:hAnsi="Times New Roman"/>
                <w:noProof/>
                <w:sz w:val="24"/>
                <w:szCs w:val="24"/>
                <w:lang w:val="kk-KZ" w:eastAsia="ru-RU"/>
              </w:rPr>
              <w:t xml:space="preserve">Қазіргі жағдайдағы археологиялық зерттеулердің әдіснамасы. </w:t>
            </w:r>
          </w:p>
          <w:p w:rsidR="00B300C1" w:rsidRPr="005A557C" w:rsidRDefault="005A557C" w:rsidP="00A8644D">
            <w:pPr>
              <w:spacing w:after="0" w:line="240" w:lineRule="auto"/>
              <w:rPr>
                <w:rFonts w:ascii="Times New Roman" w:eastAsia="Times New Roman" w:hAnsi="Times New Roman"/>
                <w:noProof/>
                <w:sz w:val="24"/>
                <w:szCs w:val="24"/>
                <w:lang w:val="kk-KZ" w:eastAsia="ru-RU"/>
              </w:rPr>
            </w:pPr>
            <w:r w:rsidRPr="005A557C">
              <w:rPr>
                <w:rFonts w:ascii="Times New Roman" w:eastAsia="Times New Roman" w:hAnsi="Times New Roman"/>
                <w:noProof/>
                <w:sz w:val="24"/>
                <w:szCs w:val="24"/>
                <w:lang w:val="kk-KZ" w:eastAsia="ru-RU"/>
              </w:rPr>
              <w:t>Археологиялық зерттеулерді ұйымдастырудың алғы шарттары</w:t>
            </w:r>
            <w:bookmarkStart w:id="0" w:name="_GoBack"/>
            <w:bookmarkEnd w:id="0"/>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3</w:t>
            </w:r>
          </w:p>
        </w:tc>
        <w:tc>
          <w:tcPr>
            <w:tcW w:w="6379" w:type="dxa"/>
            <w:gridSpan w:val="2"/>
          </w:tcPr>
          <w:p w:rsidR="00B300C1" w:rsidRPr="0055687F" w:rsidRDefault="00B300C1" w:rsidP="00A8644D">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3 </w:t>
            </w:r>
            <w:r w:rsidRPr="0055687F">
              <w:rPr>
                <w:rFonts w:ascii="Times New Roman" w:hAnsi="Times New Roman"/>
                <w:noProof/>
                <w:sz w:val="24"/>
                <w:szCs w:val="24"/>
                <w:lang w:val="kk-KZ"/>
              </w:rPr>
              <w:t xml:space="preserve"> </w:t>
            </w:r>
            <w:r w:rsidR="00A8644D" w:rsidRPr="0055687F">
              <w:rPr>
                <w:rFonts w:ascii="Times New Roman" w:eastAsia="DejaVu Sans" w:hAnsi="Times New Roman"/>
                <w:noProof/>
                <w:color w:val="000000"/>
                <w:sz w:val="24"/>
                <w:szCs w:val="24"/>
                <w:lang w:val="kk-KZ" w:eastAsia="ru-RU" w:bidi="ru-RU"/>
              </w:rPr>
              <w:t>Археологиялық ескерткіштердің түрлері</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591"/>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A8644D">
            <w:pPr>
              <w:pStyle w:val="HTML"/>
              <w:shd w:val="clear" w:color="auto" w:fill="FFFFFF"/>
              <w:spacing w:after="0" w:line="240" w:lineRule="auto"/>
              <w:jc w:val="both"/>
              <w:rPr>
                <w:rFonts w:ascii="Times New Roman" w:eastAsia="Times New Roman" w:hAnsi="Times New Roman"/>
                <w:noProof/>
                <w:color w:val="212121"/>
                <w:sz w:val="24"/>
                <w:szCs w:val="24"/>
                <w:lang w:val="kk-KZ" w:eastAsia="ru-RU"/>
              </w:rPr>
            </w:pPr>
            <w:r w:rsidRPr="0055687F">
              <w:rPr>
                <w:rFonts w:ascii="Times New Roman" w:hAnsi="Times New Roman"/>
                <w:b/>
                <w:noProof/>
                <w:sz w:val="24"/>
                <w:szCs w:val="24"/>
                <w:lang w:val="kk-KZ" w:eastAsia="ru-RU"/>
              </w:rPr>
              <w:t xml:space="preserve">Семинар 3 </w:t>
            </w:r>
            <w:r w:rsidR="0047603A" w:rsidRPr="0055687F">
              <w:rPr>
                <w:rFonts w:ascii="Times New Roman" w:hAnsi="Times New Roman"/>
                <w:noProof/>
                <w:sz w:val="24"/>
                <w:szCs w:val="24"/>
                <w:lang w:val="kk-KZ" w:eastAsia="ru-RU"/>
              </w:rPr>
              <w:t>Тас мүсіндер мен петроглифтер</w:t>
            </w:r>
            <w:r w:rsidR="0047603A" w:rsidRPr="0055687F">
              <w:rPr>
                <w:rFonts w:ascii="Times New Roman" w:hAnsi="Times New Roman"/>
                <w:b/>
                <w:noProof/>
                <w:sz w:val="24"/>
                <w:szCs w:val="24"/>
                <w:lang w:val="kk-KZ" w:eastAsia="ru-RU"/>
              </w:rPr>
              <w:t xml:space="preserve"> </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6</w:t>
            </w:r>
          </w:p>
        </w:tc>
      </w:tr>
      <w:tr w:rsidR="00B300C1" w:rsidRPr="0055687F" w:rsidTr="00320EE2">
        <w:trPr>
          <w:gridBefore w:val="1"/>
          <w:wBefore w:w="34" w:type="dxa"/>
          <w:trHeight w:val="591"/>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47603A">
            <w:pPr>
              <w:pStyle w:val="HTML"/>
              <w:shd w:val="clear" w:color="auto" w:fill="FFFFFF"/>
              <w:spacing w:after="0" w:line="240" w:lineRule="auto"/>
              <w:jc w:val="both"/>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МӨЖ 1 </w:t>
            </w:r>
            <w:r w:rsidR="0047603A" w:rsidRPr="0055687F">
              <w:rPr>
                <w:rFonts w:ascii="Times New Roman" w:hAnsi="Times New Roman"/>
                <w:noProof/>
                <w:sz w:val="24"/>
                <w:szCs w:val="24"/>
                <w:lang w:val="kk-KZ"/>
              </w:rPr>
              <w:t>Су асты ескерткіштері. Бейнелеу ескерткіштері. Сәулет ескерткіштері.</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20</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4</w:t>
            </w:r>
          </w:p>
        </w:tc>
        <w:tc>
          <w:tcPr>
            <w:tcW w:w="6379" w:type="dxa"/>
            <w:gridSpan w:val="2"/>
          </w:tcPr>
          <w:p w:rsidR="00B300C1" w:rsidRPr="0055687F" w:rsidRDefault="00B300C1" w:rsidP="00716789">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4 </w:t>
            </w:r>
            <w:r w:rsidR="0047603A" w:rsidRPr="0055687F">
              <w:rPr>
                <w:rFonts w:ascii="Times New Roman" w:hAnsi="Times New Roman"/>
                <w:noProof/>
                <w:sz w:val="24"/>
                <w:szCs w:val="24"/>
                <w:lang w:val="kk-KZ"/>
              </w:rPr>
              <w:t>Мәдени қабат және стратиграфия</w:t>
            </w:r>
          </w:p>
        </w:tc>
        <w:tc>
          <w:tcPr>
            <w:tcW w:w="1417" w:type="dxa"/>
            <w:tcBorders>
              <w:top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top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A8644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4 </w:t>
            </w:r>
            <w:r w:rsidRPr="0055687F">
              <w:rPr>
                <w:rFonts w:ascii="Times New Roman" w:hAnsi="Times New Roman"/>
                <w:noProof/>
                <w:sz w:val="24"/>
                <w:szCs w:val="24"/>
                <w:lang w:val="kk-KZ" w:eastAsia="ru-RU"/>
              </w:rPr>
              <w:t xml:space="preserve"> </w:t>
            </w:r>
            <w:r w:rsidRPr="0055687F">
              <w:rPr>
                <w:rFonts w:ascii="Times New Roman" w:hAnsi="Times New Roman"/>
                <w:noProof/>
                <w:sz w:val="24"/>
                <w:szCs w:val="24"/>
                <w:lang w:val="kk-KZ"/>
              </w:rPr>
              <w:t xml:space="preserve">  </w:t>
            </w:r>
            <w:r w:rsidR="0047603A" w:rsidRPr="0055687F">
              <w:rPr>
                <w:rFonts w:ascii="Times New Roman" w:eastAsia="DejaVu Sans" w:hAnsi="Times New Roman"/>
                <w:bCs/>
                <w:noProof/>
                <w:color w:val="000000"/>
                <w:sz w:val="24"/>
                <w:szCs w:val="24"/>
                <w:lang w:val="kk-KZ" w:eastAsia="ru-RU" w:bidi="ru-RU"/>
              </w:rPr>
              <w:t>Стратиграфия.</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6</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5</w:t>
            </w:r>
          </w:p>
          <w:p w:rsidR="00B300C1" w:rsidRPr="0055687F" w:rsidRDefault="00B300C1" w:rsidP="001032EB">
            <w:pPr>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tc>
        <w:tc>
          <w:tcPr>
            <w:tcW w:w="6379" w:type="dxa"/>
            <w:gridSpan w:val="2"/>
          </w:tcPr>
          <w:p w:rsidR="00B300C1" w:rsidRPr="0055687F" w:rsidRDefault="00B300C1" w:rsidP="0047603A">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5 </w:t>
            </w:r>
            <w:r w:rsidRPr="0055687F">
              <w:rPr>
                <w:rFonts w:ascii="Times New Roman" w:hAnsi="Times New Roman"/>
                <w:noProof/>
                <w:sz w:val="24"/>
                <w:szCs w:val="24"/>
                <w:lang w:val="kk-KZ"/>
              </w:rPr>
              <w:t xml:space="preserve"> </w:t>
            </w:r>
            <w:r w:rsidRPr="0055687F">
              <w:rPr>
                <w:rFonts w:ascii="Times New Roman" w:hAnsi="Times New Roman"/>
                <w:b/>
                <w:noProof/>
                <w:sz w:val="24"/>
                <w:szCs w:val="24"/>
                <w:lang w:val="kk-KZ" w:eastAsia="ru-RU"/>
              </w:rPr>
              <w:t xml:space="preserve"> </w:t>
            </w:r>
            <w:r w:rsidR="0047603A" w:rsidRPr="0055687F">
              <w:rPr>
                <w:rFonts w:ascii="Times New Roman" w:eastAsia="Times New Roman" w:hAnsi="Times New Roman"/>
                <w:bCs/>
                <w:noProof/>
                <w:sz w:val="24"/>
                <w:szCs w:val="24"/>
                <w:lang w:val="kk-KZ" w:eastAsia="ru-RU" w:bidi="ru-RU"/>
              </w:rPr>
              <w:t>Археологиялық ескерткіштерді барлау</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555"/>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A8644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5 </w:t>
            </w:r>
            <w:r w:rsidRPr="0055687F">
              <w:rPr>
                <w:rFonts w:ascii="Times New Roman" w:hAnsi="Times New Roman"/>
                <w:noProof/>
                <w:sz w:val="24"/>
                <w:szCs w:val="24"/>
                <w:lang w:val="kk-KZ" w:eastAsia="ru-RU"/>
              </w:rPr>
              <w:t xml:space="preserve">  </w:t>
            </w:r>
            <w:r w:rsidR="0047603A" w:rsidRPr="0055687F">
              <w:rPr>
                <w:rFonts w:ascii="Times New Roman" w:hAnsi="Times New Roman"/>
                <w:noProof/>
                <w:sz w:val="24"/>
                <w:szCs w:val="24"/>
                <w:lang w:val="kk-KZ" w:eastAsia="ru-RU"/>
              </w:rPr>
              <w:t>Жабық және ашық кешендер</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6</w:t>
            </w:r>
          </w:p>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555"/>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A8644D">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rPr>
              <w:t>МӨЖ</w:t>
            </w:r>
            <w:r w:rsidRPr="0055687F">
              <w:rPr>
                <w:rFonts w:ascii="Times New Roman" w:hAnsi="Times New Roman"/>
                <w:b/>
                <w:noProof/>
                <w:sz w:val="24"/>
                <w:szCs w:val="24"/>
                <w:lang w:val="kk-KZ" w:eastAsia="ru-RU"/>
              </w:rPr>
              <w:t xml:space="preserve"> 2 </w:t>
            </w:r>
            <w:r w:rsidRPr="0055687F">
              <w:rPr>
                <w:rFonts w:ascii="Times New Roman" w:hAnsi="Times New Roman"/>
                <w:noProof/>
                <w:sz w:val="24"/>
                <w:szCs w:val="24"/>
                <w:lang w:val="kk-KZ" w:eastAsia="ru-RU"/>
              </w:rPr>
              <w:t xml:space="preserve">  </w:t>
            </w:r>
            <w:r w:rsidR="0047603A" w:rsidRPr="0055687F">
              <w:rPr>
                <w:rFonts w:ascii="Times New Roman" w:eastAsia="DejaVu Sans" w:hAnsi="Times New Roman"/>
                <w:noProof/>
                <w:color w:val="000000"/>
                <w:sz w:val="24"/>
                <w:szCs w:val="24"/>
                <w:lang w:val="kk-KZ" w:eastAsia="ru-RU" w:bidi="ru-RU"/>
              </w:rPr>
              <w:t>Археологиялық дерек көздер</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20</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6</w:t>
            </w:r>
          </w:p>
        </w:tc>
        <w:tc>
          <w:tcPr>
            <w:tcW w:w="6379" w:type="dxa"/>
            <w:gridSpan w:val="2"/>
          </w:tcPr>
          <w:p w:rsidR="00B300C1" w:rsidRPr="0055687F" w:rsidRDefault="00B300C1" w:rsidP="00420195">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6 </w:t>
            </w:r>
            <w:r w:rsidRPr="0055687F">
              <w:rPr>
                <w:rFonts w:ascii="Times New Roman" w:hAnsi="Times New Roman"/>
                <w:noProof/>
                <w:sz w:val="24"/>
                <w:szCs w:val="24"/>
                <w:lang w:val="kk-KZ"/>
              </w:rPr>
              <w:t xml:space="preserve"> </w:t>
            </w:r>
            <w:r w:rsidR="00420195" w:rsidRPr="0055687F">
              <w:rPr>
                <w:rFonts w:ascii="Times New Roman" w:hAnsi="Times New Roman"/>
                <w:noProof/>
                <w:sz w:val="24"/>
                <w:szCs w:val="24"/>
                <w:lang w:val="kk-KZ"/>
              </w:rPr>
              <w:t>Археологиялық ескерткіштердің геологиялық және физикалық-географиялық орналасуы</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47603A">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Семинар 6 </w:t>
            </w:r>
            <w:r w:rsidRPr="0055687F">
              <w:rPr>
                <w:rFonts w:ascii="Times New Roman" w:hAnsi="Times New Roman"/>
                <w:noProof/>
                <w:sz w:val="24"/>
                <w:szCs w:val="24"/>
                <w:lang w:val="kk-KZ"/>
              </w:rPr>
              <w:t xml:space="preserve"> </w:t>
            </w:r>
            <w:r w:rsidRPr="0055687F">
              <w:rPr>
                <w:rFonts w:ascii="Times New Roman" w:hAnsi="Times New Roman"/>
                <w:noProof/>
                <w:sz w:val="24"/>
                <w:szCs w:val="24"/>
                <w:lang w:val="kk-KZ" w:eastAsia="ru-RU"/>
              </w:rPr>
              <w:t xml:space="preserve"> </w:t>
            </w:r>
            <w:r w:rsidR="00420195" w:rsidRPr="0055687F">
              <w:rPr>
                <w:rFonts w:ascii="Times New Roman" w:hAnsi="Times New Roman"/>
                <w:noProof/>
                <w:sz w:val="24"/>
                <w:szCs w:val="24"/>
                <w:lang w:val="kk-KZ" w:eastAsia="ru-RU"/>
              </w:rPr>
              <w:t>Археологиялық ескерткіштердің өзіндік орналу ерекшеліктері</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6</w:t>
            </w: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47603A">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rPr>
              <w:t xml:space="preserve">МӨЖ 3 </w:t>
            </w:r>
            <w:r w:rsidR="00420195" w:rsidRPr="0055687F">
              <w:rPr>
                <w:rFonts w:ascii="Times New Roman" w:hAnsi="Times New Roman"/>
                <w:noProof/>
                <w:sz w:val="24"/>
                <w:szCs w:val="24"/>
                <w:lang w:val="kk-KZ"/>
              </w:rPr>
              <w:t>Археологиялық барлаудың міндеттері мен түрлері, оларды ұйымдастыру</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20</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7</w:t>
            </w:r>
          </w:p>
        </w:tc>
        <w:tc>
          <w:tcPr>
            <w:tcW w:w="6379" w:type="dxa"/>
            <w:gridSpan w:val="2"/>
          </w:tcPr>
          <w:p w:rsidR="00B300C1" w:rsidRPr="0055687F" w:rsidRDefault="00B300C1" w:rsidP="0047603A">
            <w:pPr>
              <w:keepNext/>
              <w:keepLines/>
              <w:spacing w:after="0" w:line="240" w:lineRule="auto"/>
              <w:ind w:left="20"/>
              <w:rPr>
                <w:rFonts w:ascii="Times New Roman" w:eastAsia="Times New Roman" w:hAnsi="Times New Roman"/>
                <w:b/>
                <w:bCs/>
                <w:noProof/>
                <w:sz w:val="24"/>
                <w:szCs w:val="24"/>
                <w:lang w:val="kk-KZ" w:eastAsia="ru-RU" w:bidi="ru-RU"/>
              </w:rPr>
            </w:pPr>
            <w:r w:rsidRPr="0055687F">
              <w:rPr>
                <w:rFonts w:ascii="Times New Roman" w:hAnsi="Times New Roman"/>
                <w:b/>
                <w:noProof/>
                <w:sz w:val="24"/>
                <w:szCs w:val="24"/>
                <w:lang w:val="kk-KZ" w:eastAsia="ru-RU"/>
              </w:rPr>
              <w:t xml:space="preserve">Лекция 7 </w:t>
            </w:r>
            <w:r w:rsidRPr="0055687F">
              <w:rPr>
                <w:rFonts w:ascii="Times New Roman" w:hAnsi="Times New Roman"/>
                <w:noProof/>
                <w:sz w:val="24"/>
                <w:szCs w:val="24"/>
                <w:lang w:val="kk-KZ"/>
              </w:rPr>
              <w:t xml:space="preserve"> </w:t>
            </w:r>
            <w:r w:rsidR="00420195" w:rsidRPr="0055687F">
              <w:rPr>
                <w:rFonts w:ascii="Times New Roman" w:hAnsi="Times New Roman"/>
                <w:noProof/>
                <w:sz w:val="24"/>
                <w:szCs w:val="24"/>
                <w:lang w:val="kk-KZ"/>
              </w:rPr>
              <w:t>Археологиялық ескерткіштерді анықтаудың негізгі тәсілдері</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227"/>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A8644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7 </w:t>
            </w:r>
            <w:r w:rsidRPr="0055687F">
              <w:rPr>
                <w:rFonts w:ascii="Times New Roman" w:hAnsi="Times New Roman"/>
                <w:noProof/>
                <w:sz w:val="24"/>
                <w:szCs w:val="24"/>
                <w:lang w:val="kk-KZ"/>
              </w:rPr>
              <w:t xml:space="preserve"> </w:t>
            </w:r>
            <w:r w:rsidRPr="0055687F">
              <w:rPr>
                <w:rFonts w:ascii="Times New Roman" w:hAnsi="Times New Roman"/>
                <w:noProof/>
                <w:sz w:val="24"/>
                <w:szCs w:val="24"/>
                <w:lang w:val="kk-KZ" w:eastAsia="ru-RU"/>
              </w:rPr>
              <w:t xml:space="preserve"> </w:t>
            </w:r>
            <w:r w:rsidR="00420195" w:rsidRPr="0055687F">
              <w:rPr>
                <w:rFonts w:ascii="Times New Roman" w:hAnsi="Times New Roman"/>
                <w:noProof/>
                <w:sz w:val="24"/>
                <w:szCs w:val="24"/>
                <w:lang w:val="kk-KZ" w:eastAsia="ru-RU"/>
              </w:rPr>
              <w:t>Ескерткіштердің басқа түрлерін іздеу</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6</w:t>
            </w:r>
          </w:p>
        </w:tc>
      </w:tr>
      <w:tr w:rsidR="00B300C1" w:rsidRPr="0055687F" w:rsidTr="00320EE2">
        <w:trPr>
          <w:gridBefore w:val="1"/>
          <w:wBefore w:w="34" w:type="dxa"/>
        </w:trPr>
        <w:tc>
          <w:tcPr>
            <w:tcW w:w="846" w:type="dxa"/>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1032EB">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rPr>
              <w:t>1 Аралық бақылау</w:t>
            </w:r>
            <w:r w:rsidRPr="0055687F">
              <w:rPr>
                <w:rFonts w:ascii="Times New Roman" w:hAnsi="Times New Roman"/>
                <w:noProof/>
                <w:sz w:val="24"/>
                <w:szCs w:val="24"/>
                <w:lang w:val="kk-KZ" w:eastAsia="ru-RU"/>
              </w:rPr>
              <w:t xml:space="preserve"> </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100</w:t>
            </w:r>
          </w:p>
        </w:tc>
      </w:tr>
      <w:tr w:rsidR="00B300C1" w:rsidRPr="0055687F" w:rsidTr="00320EE2">
        <w:trPr>
          <w:gridBefore w:val="1"/>
          <w:wBefore w:w="34" w:type="dxa"/>
        </w:trPr>
        <w:tc>
          <w:tcPr>
            <w:tcW w:w="846" w:type="dxa"/>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1032EB">
            <w:pPr>
              <w:spacing w:after="0" w:line="240" w:lineRule="auto"/>
              <w:rPr>
                <w:rFonts w:ascii="Times New Roman" w:hAnsi="Times New Roman"/>
                <w:b/>
                <w:noProof/>
                <w:sz w:val="24"/>
                <w:szCs w:val="24"/>
                <w:lang w:val="kk-KZ" w:eastAsia="ru-RU"/>
              </w:rPr>
            </w:pPr>
            <w:r w:rsidRPr="0055687F">
              <w:rPr>
                <w:rFonts w:ascii="Times New Roman" w:hAnsi="Times New Roman"/>
                <w:b/>
                <w:bCs/>
                <w:noProof/>
                <w:color w:val="000000"/>
                <w:sz w:val="24"/>
                <w:szCs w:val="24"/>
                <w:lang w:val="kk-KZ"/>
              </w:rPr>
              <w:t>Midterm Exam формасы бойынша аралық бақылау</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100</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8</w:t>
            </w:r>
          </w:p>
        </w:tc>
        <w:tc>
          <w:tcPr>
            <w:tcW w:w="6379" w:type="dxa"/>
            <w:gridSpan w:val="2"/>
          </w:tcPr>
          <w:p w:rsidR="00B300C1" w:rsidRPr="0055687F" w:rsidRDefault="00B300C1" w:rsidP="00420195">
            <w:pPr>
              <w:spacing w:after="0" w:line="240" w:lineRule="auto"/>
              <w:jc w:val="both"/>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8 </w:t>
            </w:r>
            <w:r w:rsidR="00420195" w:rsidRPr="0055687F">
              <w:rPr>
                <w:rFonts w:ascii="Times New Roman" w:hAnsi="Times New Roman"/>
                <w:noProof/>
                <w:sz w:val="24"/>
                <w:szCs w:val="24"/>
                <w:lang w:val="kk-KZ"/>
              </w:rPr>
              <w:t>Табылған археологиялық ескерткіштегі Далалық жұмыс</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A8644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8 </w:t>
            </w:r>
            <w:r w:rsidR="00420195" w:rsidRPr="0055687F">
              <w:rPr>
                <w:rFonts w:ascii="Times New Roman" w:hAnsi="Times New Roman"/>
                <w:noProof/>
                <w:sz w:val="24"/>
                <w:szCs w:val="24"/>
                <w:lang w:val="kk-KZ"/>
              </w:rPr>
              <w:t>Стратиграфиялық  зерттеу, сынамалы қазбалар</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9</w:t>
            </w:r>
          </w:p>
        </w:tc>
        <w:tc>
          <w:tcPr>
            <w:tcW w:w="6379" w:type="dxa"/>
            <w:gridSpan w:val="2"/>
          </w:tcPr>
          <w:p w:rsidR="00B300C1" w:rsidRPr="0055687F" w:rsidRDefault="00B300C1" w:rsidP="00420195">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9 </w:t>
            </w:r>
            <w:r w:rsidRPr="0055687F">
              <w:rPr>
                <w:rFonts w:ascii="Times New Roman" w:hAnsi="Times New Roman"/>
                <w:noProof/>
                <w:sz w:val="24"/>
                <w:szCs w:val="24"/>
                <w:lang w:val="kk-KZ"/>
              </w:rPr>
              <w:t xml:space="preserve">   </w:t>
            </w:r>
            <w:r w:rsidR="00420195" w:rsidRPr="0055687F">
              <w:rPr>
                <w:rFonts w:ascii="Times New Roman" w:hAnsi="Times New Roman"/>
                <w:noProof/>
                <w:sz w:val="24"/>
                <w:szCs w:val="24"/>
                <w:lang w:val="kk-KZ"/>
              </w:rPr>
              <w:t>Аэрофотобарлау және геофизикалық әдістер</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420195">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9 </w:t>
            </w:r>
            <w:r w:rsidRPr="0055687F">
              <w:rPr>
                <w:rFonts w:ascii="Times New Roman" w:hAnsi="Times New Roman"/>
                <w:noProof/>
                <w:sz w:val="24"/>
                <w:szCs w:val="24"/>
                <w:lang w:val="kk-KZ" w:eastAsia="ru-RU"/>
              </w:rPr>
              <w:t xml:space="preserve"> </w:t>
            </w:r>
            <w:r w:rsidR="00420195" w:rsidRPr="0055687F">
              <w:rPr>
                <w:rFonts w:ascii="Times New Roman" w:hAnsi="Times New Roman"/>
                <w:noProof/>
                <w:sz w:val="24"/>
                <w:szCs w:val="24"/>
                <w:lang w:val="kk-KZ"/>
              </w:rPr>
              <w:t>Электрлік  барлау және магниттік барлау</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420195">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rPr>
              <w:t xml:space="preserve">МӨЖ (4). </w:t>
            </w:r>
            <w:r w:rsidRPr="0055687F">
              <w:rPr>
                <w:rFonts w:ascii="Times New Roman" w:hAnsi="Times New Roman"/>
                <w:noProof/>
                <w:sz w:val="24"/>
                <w:szCs w:val="24"/>
                <w:lang w:val="kk-KZ"/>
              </w:rPr>
              <w:t xml:space="preserve"> </w:t>
            </w:r>
            <w:r w:rsidR="00420195" w:rsidRPr="0055687F">
              <w:rPr>
                <w:rFonts w:ascii="Times New Roman" w:hAnsi="Times New Roman"/>
                <w:noProof/>
                <w:sz w:val="24"/>
                <w:szCs w:val="24"/>
                <w:lang w:val="kk-KZ"/>
              </w:rPr>
              <w:t>Аэрофотобарлау практикасы.</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20</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10</w:t>
            </w:r>
          </w:p>
        </w:tc>
        <w:tc>
          <w:tcPr>
            <w:tcW w:w="6379" w:type="dxa"/>
            <w:gridSpan w:val="2"/>
          </w:tcPr>
          <w:p w:rsidR="00B300C1" w:rsidRPr="0055687F" w:rsidRDefault="00B300C1" w:rsidP="00420195">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10 </w:t>
            </w:r>
            <w:r w:rsidRPr="0055687F">
              <w:rPr>
                <w:rFonts w:ascii="Times New Roman" w:hAnsi="Times New Roman"/>
                <w:noProof/>
                <w:sz w:val="24"/>
                <w:szCs w:val="24"/>
                <w:lang w:val="kk-KZ"/>
              </w:rPr>
              <w:t xml:space="preserve">    </w:t>
            </w:r>
            <w:r w:rsidR="00420195" w:rsidRPr="0055687F">
              <w:rPr>
                <w:rFonts w:ascii="Times New Roman" w:hAnsi="Times New Roman"/>
                <w:noProof/>
                <w:sz w:val="24"/>
                <w:szCs w:val="24"/>
                <w:lang w:val="kk-KZ"/>
              </w:rPr>
              <w:t>Қ</w:t>
            </w:r>
            <w:r w:rsidR="00805B1D" w:rsidRPr="0055687F">
              <w:rPr>
                <w:rFonts w:ascii="Times New Roman" w:hAnsi="Times New Roman"/>
                <w:noProof/>
                <w:sz w:val="24"/>
                <w:szCs w:val="24"/>
                <w:lang w:val="kk-KZ"/>
              </w:rPr>
              <w:t>орым</w:t>
            </w:r>
            <w:r w:rsidR="00420195" w:rsidRPr="0055687F">
              <w:rPr>
                <w:rFonts w:ascii="Times New Roman" w:hAnsi="Times New Roman"/>
                <w:noProof/>
                <w:sz w:val="24"/>
                <w:szCs w:val="24"/>
                <w:lang w:val="kk-KZ"/>
              </w:rPr>
              <w:t>дардың түрлері және оларды далалық зерттеудің негізгі принциптері</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A8644D">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Семинар 10 </w:t>
            </w:r>
            <w:r w:rsidR="00420195" w:rsidRPr="0055687F">
              <w:rPr>
                <w:rFonts w:ascii="Times New Roman" w:hAnsi="Times New Roman"/>
                <w:noProof/>
                <w:sz w:val="24"/>
                <w:szCs w:val="24"/>
                <w:lang w:val="kk-KZ"/>
              </w:rPr>
              <w:t>Жерлеу құрылыстары мен көмудің түрлері</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11</w:t>
            </w:r>
          </w:p>
          <w:p w:rsidR="00B300C1" w:rsidRPr="0055687F" w:rsidRDefault="00B300C1" w:rsidP="001032EB">
            <w:pPr>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tc>
        <w:tc>
          <w:tcPr>
            <w:tcW w:w="6379" w:type="dxa"/>
            <w:gridSpan w:val="2"/>
          </w:tcPr>
          <w:p w:rsidR="00B300C1" w:rsidRPr="0055687F" w:rsidRDefault="00B300C1" w:rsidP="00420195">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11 </w:t>
            </w:r>
            <w:r w:rsidRPr="0055687F">
              <w:rPr>
                <w:rFonts w:ascii="Times New Roman" w:hAnsi="Times New Roman"/>
                <w:noProof/>
                <w:sz w:val="24"/>
                <w:szCs w:val="24"/>
                <w:lang w:val="kk-KZ"/>
              </w:rPr>
              <w:t xml:space="preserve">  </w:t>
            </w:r>
            <w:r w:rsidR="00420195" w:rsidRPr="0055687F">
              <w:rPr>
                <w:rFonts w:ascii="Times New Roman" w:hAnsi="Times New Roman"/>
                <w:noProof/>
                <w:sz w:val="24"/>
                <w:szCs w:val="24"/>
                <w:lang w:val="kk-KZ"/>
              </w:rPr>
              <w:t>Қорғанның сыртқы бөлігін белгілеу</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243"/>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805B1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11 </w:t>
            </w:r>
            <w:r w:rsidR="00805B1D" w:rsidRPr="0055687F">
              <w:rPr>
                <w:rFonts w:ascii="Times New Roman" w:hAnsi="Times New Roman"/>
                <w:noProof/>
                <w:sz w:val="24"/>
                <w:szCs w:val="24"/>
                <w:lang w:val="kk-KZ"/>
              </w:rPr>
              <w:t>Қорғандар үйінділерін қазу</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Height w:val="243"/>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805B1D">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rPr>
              <w:t xml:space="preserve">МӨЖ 5.  </w:t>
            </w:r>
            <w:r w:rsidR="00805B1D" w:rsidRPr="0055687F">
              <w:rPr>
                <w:rFonts w:ascii="Times New Roman" w:hAnsi="Times New Roman"/>
                <w:noProof/>
                <w:sz w:val="24"/>
                <w:szCs w:val="24"/>
                <w:lang w:val="kk-KZ"/>
              </w:rPr>
              <w:t>Секторлар мен сақиналы траншеялар әдісімен жер қорғандарын қазу</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20</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12</w:t>
            </w:r>
          </w:p>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p w:rsidR="00B300C1" w:rsidRPr="0055687F" w:rsidRDefault="00B300C1" w:rsidP="001032EB">
            <w:pPr>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tc>
        <w:tc>
          <w:tcPr>
            <w:tcW w:w="6379" w:type="dxa"/>
            <w:gridSpan w:val="2"/>
          </w:tcPr>
          <w:p w:rsidR="00B300C1" w:rsidRPr="0055687F" w:rsidRDefault="00B300C1" w:rsidP="00420195">
            <w:pPr>
              <w:spacing w:after="0" w:line="240" w:lineRule="auto"/>
              <w:rPr>
                <w:rFonts w:ascii="Times New Roman" w:eastAsia="Times New Roman" w:hAnsi="Times New Roman"/>
                <w:b/>
                <w:bCs/>
                <w:noProof/>
                <w:sz w:val="24"/>
                <w:szCs w:val="24"/>
                <w:lang w:val="kk-KZ"/>
              </w:rPr>
            </w:pPr>
            <w:r w:rsidRPr="0055687F">
              <w:rPr>
                <w:rFonts w:ascii="Times New Roman" w:hAnsi="Times New Roman"/>
                <w:b/>
                <w:noProof/>
                <w:sz w:val="24"/>
                <w:szCs w:val="24"/>
                <w:lang w:val="kk-KZ" w:eastAsia="ru-RU"/>
              </w:rPr>
              <w:t xml:space="preserve">Лекция 12 </w:t>
            </w:r>
            <w:r w:rsidRPr="0055687F">
              <w:rPr>
                <w:rFonts w:ascii="Times New Roman" w:hAnsi="Times New Roman"/>
                <w:noProof/>
                <w:sz w:val="24"/>
                <w:szCs w:val="24"/>
                <w:lang w:val="kk-KZ"/>
              </w:rPr>
              <w:t xml:space="preserve">   </w:t>
            </w:r>
            <w:r w:rsidR="00B272F7" w:rsidRPr="0055687F">
              <w:rPr>
                <w:rFonts w:ascii="Times New Roman" w:hAnsi="Times New Roman"/>
                <w:noProof/>
                <w:sz w:val="24"/>
                <w:szCs w:val="24"/>
                <w:lang w:val="kk-KZ"/>
              </w:rPr>
              <w:t xml:space="preserve">Қазба жұмыстары  және олардың орнын талдау </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jc w:val="center"/>
              <w:rPr>
                <w:rFonts w:ascii="Times New Roman" w:hAnsi="Times New Roman"/>
                <w:b/>
                <w:noProof/>
                <w:sz w:val="24"/>
                <w:szCs w:val="24"/>
                <w:lang w:val="kk-KZ" w:eastAsia="ru-RU"/>
              </w:rPr>
            </w:pPr>
          </w:p>
        </w:tc>
        <w:tc>
          <w:tcPr>
            <w:tcW w:w="6379" w:type="dxa"/>
            <w:gridSpan w:val="2"/>
          </w:tcPr>
          <w:p w:rsidR="00B300C1" w:rsidRPr="0055687F" w:rsidRDefault="00B300C1" w:rsidP="00B272F7">
            <w:pPr>
              <w:spacing w:line="240" w:lineRule="auto"/>
              <w:ind w:left="20"/>
              <w:rPr>
                <w:rFonts w:ascii="Times New Roman" w:eastAsia="Times New Roman" w:hAnsi="Times New Roman"/>
                <w:b/>
                <w:bCs/>
                <w:noProof/>
                <w:sz w:val="24"/>
                <w:szCs w:val="24"/>
                <w:lang w:val="kk-KZ" w:eastAsia="ru-RU" w:bidi="ru-RU"/>
              </w:rPr>
            </w:pPr>
            <w:r w:rsidRPr="0055687F">
              <w:rPr>
                <w:rFonts w:ascii="Times New Roman" w:hAnsi="Times New Roman"/>
                <w:b/>
                <w:noProof/>
                <w:sz w:val="24"/>
                <w:szCs w:val="24"/>
                <w:lang w:val="kk-KZ" w:eastAsia="ru-RU"/>
              </w:rPr>
              <w:t xml:space="preserve">Семинар 12 </w:t>
            </w:r>
            <w:r w:rsidRPr="0055687F">
              <w:rPr>
                <w:rFonts w:ascii="Times New Roman" w:hAnsi="Times New Roman"/>
                <w:noProof/>
                <w:sz w:val="24"/>
                <w:szCs w:val="24"/>
                <w:lang w:val="kk-KZ" w:eastAsia="ru-RU"/>
              </w:rPr>
              <w:t xml:space="preserve">  </w:t>
            </w:r>
            <w:r w:rsidR="00B272F7" w:rsidRPr="0055687F">
              <w:rPr>
                <w:rFonts w:ascii="Times New Roman" w:hAnsi="Times New Roman"/>
                <w:noProof/>
                <w:sz w:val="24"/>
                <w:szCs w:val="24"/>
                <w:lang w:val="kk-KZ"/>
              </w:rPr>
              <w:t>Далалық бекіту және құжаттама</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13</w:t>
            </w:r>
          </w:p>
          <w:p w:rsidR="00B300C1" w:rsidRPr="0055687F" w:rsidRDefault="00B300C1" w:rsidP="001032EB">
            <w:pPr>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tc>
        <w:tc>
          <w:tcPr>
            <w:tcW w:w="6379" w:type="dxa"/>
            <w:gridSpan w:val="2"/>
          </w:tcPr>
          <w:p w:rsidR="00B300C1" w:rsidRPr="0055687F" w:rsidRDefault="00B300C1" w:rsidP="00420195">
            <w:pPr>
              <w:spacing w:after="0" w:line="240" w:lineRule="auto"/>
              <w:rPr>
                <w:rFonts w:ascii="Times New Roman" w:eastAsia="Times New Roman" w:hAnsi="Times New Roman"/>
                <w:noProof/>
                <w:sz w:val="24"/>
                <w:szCs w:val="24"/>
                <w:lang w:val="kk-KZ"/>
              </w:rPr>
            </w:pPr>
            <w:r w:rsidRPr="0055687F">
              <w:rPr>
                <w:rFonts w:ascii="Times New Roman" w:hAnsi="Times New Roman"/>
                <w:b/>
                <w:noProof/>
                <w:sz w:val="24"/>
                <w:szCs w:val="24"/>
                <w:lang w:val="kk-KZ" w:eastAsia="ru-RU"/>
              </w:rPr>
              <w:t xml:space="preserve">Лекция 13 </w:t>
            </w:r>
            <w:r w:rsidRPr="0055687F">
              <w:rPr>
                <w:rFonts w:ascii="Times New Roman" w:hAnsi="Times New Roman"/>
                <w:noProof/>
                <w:sz w:val="24"/>
                <w:szCs w:val="24"/>
                <w:lang w:val="kk-KZ"/>
              </w:rPr>
              <w:t xml:space="preserve">  </w:t>
            </w:r>
            <w:r w:rsidR="00B272F7" w:rsidRPr="0055687F">
              <w:rPr>
                <w:rFonts w:ascii="Times New Roman" w:hAnsi="Times New Roman"/>
                <w:noProof/>
                <w:sz w:val="24"/>
                <w:szCs w:val="24"/>
                <w:lang w:val="kk-KZ"/>
              </w:rPr>
              <w:t>Далалық консервациялау, талдау, қайта жаңарту</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228"/>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A8644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Семинар 13</w:t>
            </w:r>
            <w:r w:rsidRPr="0055687F">
              <w:rPr>
                <w:rFonts w:ascii="Times New Roman" w:hAnsi="Times New Roman"/>
                <w:noProof/>
                <w:sz w:val="24"/>
                <w:szCs w:val="24"/>
                <w:lang w:val="kk-KZ"/>
              </w:rPr>
              <w:t xml:space="preserve">  </w:t>
            </w:r>
            <w:r w:rsidR="00B272F7" w:rsidRPr="0055687F">
              <w:rPr>
                <w:rFonts w:ascii="Times New Roman" w:hAnsi="Times New Roman"/>
                <w:noProof/>
                <w:sz w:val="24"/>
                <w:szCs w:val="24"/>
                <w:lang w:val="kk-KZ"/>
              </w:rPr>
              <w:t>Дала жағдайында керамиканы қалпына келтіру</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528"/>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top w:val="single" w:sz="4" w:space="0" w:color="auto"/>
            </w:tcBorders>
          </w:tcPr>
          <w:p w:rsidR="00B300C1" w:rsidRPr="0055687F" w:rsidRDefault="00B300C1" w:rsidP="00A8644D">
            <w:pPr>
              <w:spacing w:after="0" w:line="240" w:lineRule="auto"/>
              <w:jc w:val="both"/>
              <w:rPr>
                <w:rFonts w:ascii="Times New Roman" w:hAnsi="Times New Roman"/>
                <w:b/>
                <w:noProof/>
                <w:sz w:val="24"/>
                <w:szCs w:val="24"/>
                <w:lang w:val="kk-KZ" w:eastAsia="ru-RU"/>
              </w:rPr>
            </w:pPr>
            <w:r w:rsidRPr="0055687F">
              <w:rPr>
                <w:rFonts w:ascii="Times New Roman" w:hAnsi="Times New Roman"/>
                <w:b/>
                <w:bCs/>
                <w:noProof/>
                <w:sz w:val="24"/>
                <w:szCs w:val="24"/>
                <w:lang w:val="kk-KZ"/>
              </w:rPr>
              <w:t xml:space="preserve">МӨЖ 6 </w:t>
            </w:r>
            <w:r w:rsidR="00394943" w:rsidRPr="0055687F">
              <w:rPr>
                <w:rFonts w:ascii="Times New Roman" w:hAnsi="Times New Roman"/>
                <w:noProof/>
                <w:sz w:val="24"/>
                <w:szCs w:val="24"/>
                <w:lang w:val="kk-KZ"/>
              </w:rPr>
              <w:t>Археологиялық материалдарды сипаттау және өңдеу</w:t>
            </w:r>
          </w:p>
        </w:tc>
        <w:tc>
          <w:tcPr>
            <w:tcW w:w="1417" w:type="dxa"/>
            <w:tcBorders>
              <w:top w:val="single" w:sz="4" w:space="0" w:color="auto"/>
            </w:tcBorders>
          </w:tcPr>
          <w:p w:rsidR="00B300C1" w:rsidRPr="0055687F" w:rsidRDefault="00B300C1" w:rsidP="001032EB">
            <w:pPr>
              <w:jc w:val="center"/>
              <w:rPr>
                <w:rFonts w:ascii="Times New Roman" w:hAnsi="Times New Roman"/>
                <w:noProof/>
                <w:sz w:val="24"/>
                <w:szCs w:val="24"/>
                <w:lang w:val="kk-KZ" w:eastAsia="ru-RU"/>
              </w:rPr>
            </w:pPr>
          </w:p>
        </w:tc>
        <w:tc>
          <w:tcPr>
            <w:tcW w:w="1212" w:type="dxa"/>
            <w:tcBorders>
              <w:top w:val="single" w:sz="4" w:space="0" w:color="auto"/>
            </w:tcBorders>
          </w:tcPr>
          <w:p w:rsidR="00B300C1" w:rsidRPr="0055687F" w:rsidRDefault="00B300C1" w:rsidP="001032EB">
            <w:pPr>
              <w:pStyle w:val="1"/>
              <w:tabs>
                <w:tab w:val="left" w:pos="426"/>
              </w:tabs>
              <w:autoSpaceDE w:val="0"/>
              <w:autoSpaceDN w:val="0"/>
              <w:adjustRightInd w:val="0"/>
              <w:ind w:left="0"/>
              <w:jc w:val="center"/>
              <w:rPr>
                <w:rFonts w:ascii="Times New Roman" w:hAnsi="Times New Roman"/>
                <w:noProof/>
                <w:sz w:val="24"/>
                <w:szCs w:val="24"/>
                <w:lang w:val="kk-KZ"/>
              </w:rPr>
            </w:pPr>
            <w:r w:rsidRPr="0055687F">
              <w:rPr>
                <w:rFonts w:ascii="Times New Roman" w:hAnsi="Times New Roman"/>
                <w:noProof/>
                <w:sz w:val="24"/>
                <w:szCs w:val="24"/>
                <w:lang w:val="kk-KZ"/>
              </w:rPr>
              <w:t>15</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14</w:t>
            </w:r>
          </w:p>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p w:rsidR="00B300C1" w:rsidRPr="0055687F" w:rsidRDefault="00B300C1" w:rsidP="001032EB">
            <w:pPr>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tc>
        <w:tc>
          <w:tcPr>
            <w:tcW w:w="6379" w:type="dxa"/>
            <w:gridSpan w:val="2"/>
          </w:tcPr>
          <w:p w:rsidR="00B300C1" w:rsidRPr="0055687F" w:rsidRDefault="00B300C1" w:rsidP="00420195">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14 </w:t>
            </w:r>
            <w:r w:rsidRPr="0055687F">
              <w:rPr>
                <w:rFonts w:ascii="Times New Roman" w:hAnsi="Times New Roman"/>
                <w:noProof/>
                <w:sz w:val="24"/>
                <w:szCs w:val="24"/>
                <w:lang w:val="kk-KZ"/>
              </w:rPr>
              <w:t xml:space="preserve"> </w:t>
            </w:r>
            <w:r w:rsidR="00394943" w:rsidRPr="0055687F">
              <w:rPr>
                <w:rFonts w:ascii="Times New Roman" w:hAnsi="Times New Roman"/>
                <w:noProof/>
                <w:lang w:val="kk-KZ"/>
              </w:rPr>
              <w:t>Статистика негіздері.  Археологиядағы фактілер мен бақылауларды статистикалық өңдеу міндеттері</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jc w:val="center"/>
              <w:rPr>
                <w:rFonts w:ascii="Times New Roman" w:hAnsi="Times New Roman"/>
                <w:b/>
                <w:noProof/>
                <w:sz w:val="24"/>
                <w:szCs w:val="24"/>
                <w:lang w:val="kk-KZ" w:eastAsia="ru-RU"/>
              </w:rPr>
            </w:pPr>
          </w:p>
        </w:tc>
        <w:tc>
          <w:tcPr>
            <w:tcW w:w="6379" w:type="dxa"/>
            <w:gridSpan w:val="2"/>
          </w:tcPr>
          <w:p w:rsidR="00B300C1" w:rsidRPr="0055687F" w:rsidRDefault="00B300C1" w:rsidP="00A8644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Семинар 14</w:t>
            </w:r>
            <w:r w:rsidRPr="0055687F">
              <w:rPr>
                <w:rFonts w:ascii="Times New Roman" w:hAnsi="Times New Roman"/>
                <w:noProof/>
                <w:sz w:val="24"/>
                <w:szCs w:val="24"/>
                <w:lang w:val="kk-KZ" w:eastAsia="ru-RU"/>
              </w:rPr>
              <w:t xml:space="preserve"> </w:t>
            </w:r>
            <w:r w:rsidR="00394943" w:rsidRPr="0055687F">
              <w:rPr>
                <w:rFonts w:ascii="Times New Roman" w:hAnsi="Times New Roman"/>
                <w:noProof/>
                <w:lang w:val="kk-KZ"/>
              </w:rPr>
              <w:t>Бастапқы деректер. Ұсыну тәсілдері және алғашқы топтастыру</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Height w:val="228"/>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15</w:t>
            </w:r>
          </w:p>
        </w:tc>
        <w:tc>
          <w:tcPr>
            <w:tcW w:w="6379" w:type="dxa"/>
            <w:gridSpan w:val="2"/>
            <w:tcBorders>
              <w:bottom w:val="single" w:sz="4" w:space="0" w:color="auto"/>
            </w:tcBorders>
          </w:tcPr>
          <w:p w:rsidR="00B300C1" w:rsidRPr="0055687F" w:rsidRDefault="00B300C1" w:rsidP="00420195">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15 </w:t>
            </w:r>
            <w:r w:rsidRPr="0055687F">
              <w:rPr>
                <w:rFonts w:ascii="Times New Roman" w:hAnsi="Times New Roman"/>
                <w:noProof/>
                <w:sz w:val="24"/>
                <w:szCs w:val="24"/>
                <w:lang w:val="kk-KZ"/>
              </w:rPr>
              <w:t xml:space="preserve"> </w:t>
            </w:r>
            <w:r w:rsidR="00394943" w:rsidRPr="0055687F">
              <w:rPr>
                <w:rFonts w:ascii="Times New Roman" w:hAnsi="Times New Roman"/>
                <w:noProof/>
                <w:sz w:val="24"/>
                <w:szCs w:val="24"/>
                <w:lang w:val="kk-KZ"/>
              </w:rPr>
              <w:t>Танысу және синхрондау</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228"/>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A8644D">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Семинар 15 </w:t>
            </w:r>
            <w:r w:rsidR="00320EE2" w:rsidRPr="0055687F">
              <w:rPr>
                <w:rFonts w:ascii="Times New Roman" w:hAnsi="Times New Roman"/>
                <w:noProof/>
                <w:sz w:val="24"/>
                <w:szCs w:val="24"/>
                <w:lang w:val="kk-KZ"/>
              </w:rPr>
              <w:t>Термолюминесценция бойынша танысу. Синхронизация</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caps/>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Height w:val="228"/>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A8644D">
            <w:pPr>
              <w:spacing w:after="0" w:line="240" w:lineRule="auto"/>
              <w:jc w:val="both"/>
              <w:rPr>
                <w:rFonts w:ascii="Times New Roman" w:hAnsi="Times New Roman"/>
                <w:b/>
                <w:noProof/>
                <w:sz w:val="24"/>
                <w:szCs w:val="24"/>
                <w:lang w:val="kk-KZ" w:eastAsia="ru-RU"/>
              </w:rPr>
            </w:pPr>
            <w:r w:rsidRPr="0055687F">
              <w:rPr>
                <w:rFonts w:ascii="Times New Roman" w:hAnsi="Times New Roman"/>
                <w:b/>
                <w:noProof/>
                <w:sz w:val="24"/>
                <w:szCs w:val="24"/>
                <w:lang w:val="kk-KZ"/>
              </w:rPr>
              <w:t>МӨЖ 7.</w:t>
            </w:r>
            <w:r w:rsidR="00394943" w:rsidRPr="0055687F">
              <w:rPr>
                <w:rFonts w:ascii="Times New Roman" w:hAnsi="Times New Roman"/>
                <w:b/>
                <w:noProof/>
                <w:sz w:val="24"/>
                <w:szCs w:val="24"/>
                <w:lang w:val="kk-KZ"/>
              </w:rPr>
              <w:t xml:space="preserve"> </w:t>
            </w:r>
            <w:r w:rsidR="00394943" w:rsidRPr="0055687F">
              <w:rPr>
                <w:rFonts w:ascii="Times New Roman" w:hAnsi="Times New Roman"/>
                <w:noProof/>
                <w:sz w:val="24"/>
                <w:szCs w:val="24"/>
                <w:lang w:val="kk-KZ"/>
              </w:rPr>
              <w:t>Ежелгі материалдардың құрамы мен технологиясы.</w:t>
            </w:r>
            <w:r w:rsidR="00394943" w:rsidRPr="0055687F">
              <w:rPr>
                <w:rFonts w:ascii="Times New Roman" w:hAnsi="Times New Roman"/>
                <w:b/>
                <w:noProof/>
                <w:sz w:val="24"/>
                <w:szCs w:val="24"/>
                <w:lang w:val="kk-KZ"/>
              </w:rPr>
              <w:t xml:space="preserve"> </w:t>
            </w:r>
            <w:r w:rsidR="00394943" w:rsidRPr="0055687F">
              <w:rPr>
                <w:rFonts w:ascii="Times New Roman" w:hAnsi="Times New Roman"/>
                <w:noProof/>
                <w:sz w:val="24"/>
                <w:szCs w:val="24"/>
                <w:lang w:val="kk-KZ"/>
              </w:rPr>
              <w:t>Ежелгі технологияны эксперименттік модельдеу</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20</w:t>
            </w:r>
          </w:p>
        </w:tc>
      </w:tr>
      <w:tr w:rsidR="00B300C1" w:rsidRPr="0055687F" w:rsidTr="00320EE2">
        <w:trPr>
          <w:gridBefore w:val="1"/>
          <w:wBefore w:w="34" w:type="dxa"/>
          <w:trHeight w:val="273"/>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top w:val="single" w:sz="4" w:space="0" w:color="auto"/>
              <w:bottom w:val="single" w:sz="4" w:space="0" w:color="auto"/>
            </w:tcBorders>
          </w:tcPr>
          <w:p w:rsidR="00B300C1" w:rsidRPr="0055687F" w:rsidRDefault="00B300C1" w:rsidP="001032EB">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Аралық бақылау 2</w:t>
            </w:r>
          </w:p>
          <w:p w:rsidR="00B300C1" w:rsidRPr="0055687F" w:rsidRDefault="00B300C1" w:rsidP="001032EB">
            <w:pPr>
              <w:spacing w:after="0" w:line="240" w:lineRule="auto"/>
              <w:rPr>
                <w:rFonts w:ascii="Times New Roman" w:hAnsi="Times New Roman"/>
                <w:b/>
                <w:noProof/>
                <w:sz w:val="24"/>
                <w:szCs w:val="24"/>
                <w:lang w:val="kk-KZ" w:eastAsia="ru-RU"/>
              </w:rPr>
            </w:pPr>
            <w:r w:rsidRPr="0055687F">
              <w:rPr>
                <w:rFonts w:ascii="Times New Roman" w:hAnsi="Times New Roman"/>
                <w:noProof/>
                <w:sz w:val="24"/>
                <w:szCs w:val="24"/>
                <w:lang w:val="kk-KZ"/>
              </w:rPr>
              <w:t xml:space="preserve"> </w:t>
            </w:r>
          </w:p>
        </w:tc>
        <w:tc>
          <w:tcPr>
            <w:tcW w:w="1417" w:type="dxa"/>
            <w:tcBorders>
              <w:top w:val="single" w:sz="4" w:space="0" w:color="auto"/>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Borders>
              <w:top w:val="single" w:sz="4" w:space="0" w:color="auto"/>
              <w:bottom w:val="single" w:sz="4" w:space="0" w:color="auto"/>
            </w:tcBorders>
          </w:tcPr>
          <w:p w:rsidR="00B300C1" w:rsidRPr="0055687F" w:rsidRDefault="00B300C1" w:rsidP="001032EB">
            <w:pPr>
              <w:pStyle w:val="1"/>
              <w:tabs>
                <w:tab w:val="left" w:pos="426"/>
              </w:tabs>
              <w:autoSpaceDE w:val="0"/>
              <w:autoSpaceDN w:val="0"/>
              <w:adjustRightInd w:val="0"/>
              <w:ind w:left="0"/>
              <w:jc w:val="center"/>
              <w:rPr>
                <w:rFonts w:ascii="Times New Roman" w:hAnsi="Times New Roman"/>
                <w:noProof/>
                <w:sz w:val="24"/>
                <w:szCs w:val="24"/>
                <w:lang w:val="kk-KZ"/>
              </w:rPr>
            </w:pPr>
            <w:r w:rsidRPr="0055687F">
              <w:rPr>
                <w:rFonts w:ascii="Times New Roman" w:hAnsi="Times New Roman"/>
                <w:noProof/>
                <w:sz w:val="24"/>
                <w:szCs w:val="24"/>
                <w:lang w:val="kk-KZ"/>
              </w:rPr>
              <w:t>100</w:t>
            </w:r>
          </w:p>
        </w:tc>
      </w:tr>
      <w:tr w:rsidR="00B300C1" w:rsidRPr="0055687F" w:rsidTr="00320EE2">
        <w:trPr>
          <w:gridBefore w:val="1"/>
          <w:wBefore w:w="34" w:type="dxa"/>
          <w:trHeight w:val="273"/>
        </w:trPr>
        <w:tc>
          <w:tcPr>
            <w:tcW w:w="846" w:type="dxa"/>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Барлығы </w:t>
            </w:r>
          </w:p>
        </w:tc>
        <w:tc>
          <w:tcPr>
            <w:tcW w:w="6379" w:type="dxa"/>
            <w:gridSpan w:val="2"/>
            <w:tcBorders>
              <w:top w:val="single" w:sz="4" w:space="0" w:color="auto"/>
            </w:tcBorders>
          </w:tcPr>
          <w:p w:rsidR="00B300C1" w:rsidRPr="0055687F" w:rsidRDefault="00B300C1" w:rsidP="001032EB">
            <w:pPr>
              <w:spacing w:after="0" w:line="240" w:lineRule="auto"/>
              <w:rPr>
                <w:rFonts w:ascii="Times New Roman" w:hAnsi="Times New Roman"/>
                <w:b/>
                <w:noProof/>
                <w:sz w:val="24"/>
                <w:szCs w:val="24"/>
                <w:lang w:val="kk-KZ" w:eastAsia="ru-RU"/>
              </w:rPr>
            </w:pPr>
          </w:p>
        </w:tc>
        <w:tc>
          <w:tcPr>
            <w:tcW w:w="1417" w:type="dxa"/>
            <w:tcBorders>
              <w:top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Borders>
              <w:top w:val="single" w:sz="4" w:space="0" w:color="auto"/>
              <w:bottom w:val="single" w:sz="4" w:space="0" w:color="auto"/>
            </w:tcBorders>
          </w:tcPr>
          <w:p w:rsidR="00B300C1" w:rsidRPr="0055687F" w:rsidRDefault="00B300C1" w:rsidP="001032EB">
            <w:pPr>
              <w:pStyle w:val="1"/>
              <w:tabs>
                <w:tab w:val="left" w:pos="426"/>
              </w:tabs>
              <w:autoSpaceDE w:val="0"/>
              <w:autoSpaceDN w:val="0"/>
              <w:adjustRightInd w:val="0"/>
              <w:ind w:left="0"/>
              <w:jc w:val="center"/>
              <w:rPr>
                <w:rFonts w:ascii="Times New Roman" w:hAnsi="Times New Roman"/>
                <w:noProof/>
                <w:sz w:val="24"/>
                <w:szCs w:val="24"/>
                <w:lang w:val="kk-KZ"/>
              </w:rPr>
            </w:pPr>
            <w:r w:rsidRPr="0055687F">
              <w:rPr>
                <w:rFonts w:ascii="Times New Roman" w:hAnsi="Times New Roman"/>
                <w:noProof/>
                <w:sz w:val="24"/>
                <w:szCs w:val="24"/>
                <w:lang w:val="kk-KZ"/>
              </w:rPr>
              <w:t>400</w:t>
            </w:r>
          </w:p>
        </w:tc>
      </w:tr>
    </w:tbl>
    <w:p w:rsidR="00B300C1" w:rsidRPr="0055687F" w:rsidRDefault="00B300C1" w:rsidP="00B300C1">
      <w:pPr>
        <w:spacing w:after="0" w:line="240" w:lineRule="auto"/>
        <w:jc w:val="both"/>
        <w:rPr>
          <w:rFonts w:ascii="Times New Roman" w:hAnsi="Times New Roman"/>
          <w:b/>
          <w:noProof/>
          <w:sz w:val="24"/>
          <w:szCs w:val="24"/>
          <w:lang w:val="kk-KZ"/>
        </w:rPr>
      </w:pPr>
    </w:p>
    <w:p w:rsidR="00B300C1" w:rsidRPr="0055687F" w:rsidRDefault="00B300C1" w:rsidP="00B300C1">
      <w:pPr>
        <w:spacing w:after="0" w:line="240" w:lineRule="auto"/>
        <w:jc w:val="both"/>
        <w:rPr>
          <w:rFonts w:ascii="Times New Roman" w:hAnsi="Times New Roman"/>
          <w:b/>
          <w:noProof/>
          <w:sz w:val="24"/>
          <w:szCs w:val="24"/>
          <w:lang w:val="kk-KZ"/>
        </w:rPr>
      </w:pPr>
    </w:p>
    <w:p w:rsidR="00B300C1" w:rsidRPr="0055687F" w:rsidRDefault="00B300C1" w:rsidP="00B300C1">
      <w:pPr>
        <w:spacing w:after="0" w:line="240" w:lineRule="auto"/>
        <w:jc w:val="both"/>
        <w:rPr>
          <w:rFonts w:ascii="Times New Roman" w:hAnsi="Times New Roman"/>
          <w:b/>
          <w:noProof/>
          <w:sz w:val="24"/>
          <w:szCs w:val="24"/>
          <w:lang w:val="kk-KZ"/>
        </w:rPr>
      </w:pPr>
    </w:p>
    <w:p w:rsidR="00B300C1" w:rsidRPr="0055687F" w:rsidRDefault="00B300C1" w:rsidP="00B300C1">
      <w:pPr>
        <w:spacing w:after="0" w:line="240" w:lineRule="auto"/>
        <w:ind w:firstLine="708"/>
        <w:rPr>
          <w:rFonts w:ascii="Times New Roman" w:hAnsi="Times New Roman"/>
          <w:b/>
          <w:noProof/>
          <w:sz w:val="24"/>
          <w:szCs w:val="24"/>
          <w:lang w:val="kk-KZ"/>
        </w:rPr>
      </w:pPr>
      <w:r w:rsidRPr="0055687F">
        <w:rPr>
          <w:rFonts w:ascii="Times New Roman" w:hAnsi="Times New Roman"/>
          <w:b/>
          <w:noProof/>
          <w:sz w:val="24"/>
          <w:szCs w:val="24"/>
          <w:lang w:val="kk-KZ"/>
        </w:rPr>
        <w:t>Оқытушы                                                                                Бексеитов Ғ.Т.</w:t>
      </w:r>
    </w:p>
    <w:p w:rsidR="00B300C1" w:rsidRPr="0055687F" w:rsidRDefault="00B300C1" w:rsidP="00B300C1">
      <w:pPr>
        <w:spacing w:after="0" w:line="240" w:lineRule="auto"/>
        <w:rPr>
          <w:rFonts w:ascii="Times New Roman" w:hAnsi="Times New Roman"/>
          <w:b/>
          <w:noProof/>
          <w:sz w:val="24"/>
          <w:szCs w:val="24"/>
          <w:lang w:val="kk-KZ"/>
        </w:rPr>
      </w:pPr>
    </w:p>
    <w:p w:rsidR="00B300C1" w:rsidRPr="0055687F" w:rsidRDefault="00B300C1" w:rsidP="00B300C1">
      <w:pPr>
        <w:spacing w:after="0" w:line="240" w:lineRule="auto"/>
        <w:ind w:firstLine="708"/>
        <w:rPr>
          <w:rFonts w:ascii="Times New Roman" w:hAnsi="Times New Roman"/>
          <w:b/>
          <w:noProof/>
          <w:sz w:val="24"/>
          <w:szCs w:val="24"/>
          <w:lang w:val="kk-KZ"/>
        </w:rPr>
      </w:pPr>
      <w:r w:rsidRPr="0055687F">
        <w:rPr>
          <w:rFonts w:ascii="Times New Roman" w:hAnsi="Times New Roman"/>
          <w:b/>
          <w:noProof/>
          <w:sz w:val="24"/>
          <w:szCs w:val="24"/>
          <w:lang w:val="kk-KZ"/>
        </w:rPr>
        <w:t>Кафедра меңгерушісі                                                            Омаров Ғ.Қ</w:t>
      </w:r>
    </w:p>
    <w:p w:rsidR="00B300C1" w:rsidRPr="0055687F" w:rsidRDefault="00B300C1" w:rsidP="00B300C1">
      <w:pPr>
        <w:spacing w:after="0" w:line="240" w:lineRule="auto"/>
        <w:rPr>
          <w:rFonts w:ascii="Times New Roman" w:hAnsi="Times New Roman"/>
          <w:b/>
          <w:noProof/>
          <w:sz w:val="24"/>
          <w:szCs w:val="24"/>
          <w:lang w:val="kk-KZ"/>
        </w:rPr>
      </w:pPr>
    </w:p>
    <w:p w:rsidR="00B300C1" w:rsidRPr="0055687F" w:rsidRDefault="00B300C1" w:rsidP="00B300C1">
      <w:pPr>
        <w:spacing w:after="0" w:line="240" w:lineRule="auto"/>
        <w:ind w:firstLine="708"/>
        <w:rPr>
          <w:rFonts w:ascii="Times New Roman" w:hAnsi="Times New Roman"/>
          <w:b/>
          <w:noProof/>
          <w:sz w:val="24"/>
          <w:szCs w:val="24"/>
          <w:lang w:val="kk-KZ"/>
        </w:rPr>
      </w:pPr>
      <w:r w:rsidRPr="0055687F">
        <w:rPr>
          <w:rFonts w:ascii="Times New Roman" w:hAnsi="Times New Roman"/>
          <w:b/>
          <w:noProof/>
          <w:sz w:val="24"/>
          <w:szCs w:val="24"/>
          <w:lang w:val="kk-KZ"/>
        </w:rPr>
        <w:t>Әдістемелік кеңес</w:t>
      </w:r>
    </w:p>
    <w:p w:rsidR="00B300C1" w:rsidRPr="0055687F" w:rsidRDefault="00B300C1" w:rsidP="00B300C1">
      <w:pPr>
        <w:spacing w:after="0" w:line="240" w:lineRule="auto"/>
        <w:ind w:firstLine="708"/>
        <w:rPr>
          <w:rFonts w:ascii="Times New Roman" w:hAnsi="Times New Roman"/>
          <w:b/>
          <w:noProof/>
          <w:sz w:val="24"/>
          <w:szCs w:val="24"/>
          <w:lang w:val="kk-KZ"/>
        </w:rPr>
      </w:pPr>
      <w:r w:rsidRPr="0055687F">
        <w:rPr>
          <w:rFonts w:ascii="Times New Roman" w:hAnsi="Times New Roman"/>
          <w:b/>
          <w:noProof/>
          <w:sz w:val="24"/>
          <w:szCs w:val="24"/>
          <w:lang w:val="kk-KZ"/>
        </w:rPr>
        <w:t>төрайымы                                                                                 Тасилова Н.А.</w:t>
      </w:r>
    </w:p>
    <w:p w:rsidR="00B300C1" w:rsidRPr="0055687F" w:rsidRDefault="00B300C1" w:rsidP="00B300C1">
      <w:pPr>
        <w:spacing w:after="0" w:line="240" w:lineRule="auto"/>
        <w:jc w:val="both"/>
        <w:rPr>
          <w:rFonts w:ascii="Times New Roman" w:hAnsi="Times New Roman"/>
          <w:b/>
          <w:noProof/>
          <w:sz w:val="24"/>
          <w:szCs w:val="24"/>
          <w:lang w:val="kk-KZ"/>
        </w:rPr>
      </w:pPr>
    </w:p>
    <w:p w:rsidR="00B300C1" w:rsidRPr="0055687F" w:rsidRDefault="00B300C1" w:rsidP="00B300C1">
      <w:pPr>
        <w:spacing w:after="0" w:line="240" w:lineRule="auto"/>
        <w:jc w:val="both"/>
        <w:rPr>
          <w:rFonts w:ascii="Times New Roman" w:hAnsi="Times New Roman"/>
          <w:b/>
          <w:noProof/>
          <w:sz w:val="24"/>
          <w:szCs w:val="24"/>
          <w:lang w:val="kk-KZ"/>
        </w:rPr>
      </w:pPr>
    </w:p>
    <w:p w:rsidR="005D320A" w:rsidRPr="0055687F" w:rsidRDefault="005D320A">
      <w:pPr>
        <w:rPr>
          <w:rFonts w:ascii="Times New Roman" w:hAnsi="Times New Roman"/>
          <w:noProof/>
          <w:sz w:val="24"/>
          <w:szCs w:val="24"/>
          <w:lang w:val="kk-KZ"/>
        </w:rPr>
      </w:pPr>
    </w:p>
    <w:sectPr w:rsidR="005D320A" w:rsidRPr="0055687F" w:rsidSect="003D6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DejaVu Sans">
    <w:altName w:val="Arial"/>
    <w:charset w:val="CC"/>
    <w:family w:val="swiss"/>
    <w:pitch w:val="variable"/>
    <w:sig w:usb0="00000000" w:usb1="D200FDFF" w:usb2="0A0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AA"/>
    <w:rsid w:val="000104AA"/>
    <w:rsid w:val="00157D52"/>
    <w:rsid w:val="00320EE2"/>
    <w:rsid w:val="00394943"/>
    <w:rsid w:val="00420195"/>
    <w:rsid w:val="00474DAA"/>
    <w:rsid w:val="0047603A"/>
    <w:rsid w:val="0055687F"/>
    <w:rsid w:val="005A557C"/>
    <w:rsid w:val="005D320A"/>
    <w:rsid w:val="00680616"/>
    <w:rsid w:val="00716789"/>
    <w:rsid w:val="0079690F"/>
    <w:rsid w:val="00805B1D"/>
    <w:rsid w:val="00A8644D"/>
    <w:rsid w:val="00B272F7"/>
    <w:rsid w:val="00B300C1"/>
    <w:rsid w:val="00D03512"/>
    <w:rsid w:val="00D95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B2752-C006-4312-A070-E366403C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0C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B300C1"/>
    <w:rPr>
      <w:rFonts w:cs="Times New Roman"/>
    </w:rPr>
  </w:style>
  <w:style w:type="paragraph" w:customStyle="1" w:styleId="1">
    <w:name w:val="Абзац списка1"/>
    <w:basedOn w:val="a"/>
    <w:rsid w:val="00B300C1"/>
    <w:pPr>
      <w:ind w:left="720"/>
      <w:contextualSpacing/>
    </w:pPr>
    <w:rPr>
      <w:rFonts w:eastAsia="Times New Roman"/>
    </w:rPr>
  </w:style>
  <w:style w:type="paragraph" w:styleId="HTML">
    <w:name w:val="HTML Preformatted"/>
    <w:basedOn w:val="a"/>
    <w:link w:val="HTML0"/>
    <w:uiPriority w:val="99"/>
    <w:unhideWhenUsed/>
    <w:rsid w:val="00B300C1"/>
    <w:rPr>
      <w:rFonts w:ascii="Courier New" w:hAnsi="Courier New"/>
      <w:sz w:val="20"/>
      <w:szCs w:val="20"/>
      <w:lang w:val="x-none"/>
    </w:rPr>
  </w:style>
  <w:style w:type="character" w:customStyle="1" w:styleId="HTML0">
    <w:name w:val="Стандартный HTML Знак"/>
    <w:basedOn w:val="a0"/>
    <w:link w:val="HTML"/>
    <w:uiPriority w:val="99"/>
    <w:rsid w:val="00B300C1"/>
    <w:rPr>
      <w:rFonts w:ascii="Courier New" w:eastAsia="Calibri" w:hAnsi="Courier New" w:cs="Times New Roman"/>
      <w:sz w:val="20"/>
      <w:szCs w:val="20"/>
      <w:lang w:val="x-none"/>
    </w:rPr>
  </w:style>
  <w:style w:type="paragraph" w:styleId="a3">
    <w:name w:val="No Spacing"/>
    <w:uiPriority w:val="1"/>
    <w:qFormat/>
    <w:rsid w:val="00B300C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82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884</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Оспанов Ерболат</dc:creator>
  <cp:keywords/>
  <dc:description/>
  <cp:lastModifiedBy>Оспанов Ерболат</cp:lastModifiedBy>
  <cp:revision>11</cp:revision>
  <dcterms:created xsi:type="dcterms:W3CDTF">2018-10-19T05:51:00Z</dcterms:created>
  <dcterms:modified xsi:type="dcterms:W3CDTF">2018-10-19T08:22:00Z</dcterms:modified>
</cp:coreProperties>
</file>